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4925CF" w14:textId="0E02DC00" w:rsidR="005F549B" w:rsidRPr="005F549B" w:rsidRDefault="00D37921" w:rsidP="005F549B">
      <w:pPr>
        <w:pStyle w:val="NormalWeb"/>
        <w:shd w:val="clear" w:color="auto" w:fill="FFFFFF"/>
        <w:jc w:val="center"/>
        <w:rPr>
          <w:rFonts w:ascii="Calibri" w:hAnsi="Calibri"/>
          <w:b/>
          <w:bCs/>
          <w:color w:val="7030A0"/>
          <w:sz w:val="44"/>
          <w:szCs w:val="44"/>
        </w:rPr>
      </w:pPr>
      <w:r>
        <w:rPr>
          <w:rFonts w:ascii="Calibri" w:hAnsi="Calibri"/>
          <w:b/>
          <w:bCs/>
          <w:noProof/>
          <w:color w:val="7030A0"/>
          <w:sz w:val="44"/>
          <w:szCs w:val="44"/>
        </w:rPr>
        <mc:AlternateContent>
          <mc:Choice Requires="wps">
            <w:drawing>
              <wp:anchor distT="0" distB="0" distL="114300" distR="114300" simplePos="0" relativeHeight="251659264" behindDoc="0" locked="0" layoutInCell="1" allowOverlap="1" wp14:anchorId="7C81AA5A" wp14:editId="210203BB">
                <wp:simplePos x="0" y="0"/>
                <wp:positionH relativeFrom="column">
                  <wp:posOffset>1790065</wp:posOffset>
                </wp:positionH>
                <wp:positionV relativeFrom="paragraph">
                  <wp:posOffset>133350</wp:posOffset>
                </wp:positionV>
                <wp:extent cx="6410325" cy="533400"/>
                <wp:effectExtent l="0" t="0" r="0" b="0"/>
                <wp:wrapNone/>
                <wp:docPr id="484166739" name="Text Box 1"/>
                <wp:cNvGraphicFramePr/>
                <a:graphic xmlns:a="http://schemas.openxmlformats.org/drawingml/2006/main">
                  <a:graphicData uri="http://schemas.microsoft.com/office/word/2010/wordprocessingShape">
                    <wps:wsp>
                      <wps:cNvSpPr txBox="1"/>
                      <wps:spPr>
                        <a:xfrm>
                          <a:off x="0" y="0"/>
                          <a:ext cx="6410325" cy="533400"/>
                        </a:xfrm>
                        <a:prstGeom prst="rect">
                          <a:avLst/>
                        </a:prstGeom>
                        <a:noFill/>
                        <a:ln w="6350">
                          <a:noFill/>
                        </a:ln>
                      </wps:spPr>
                      <wps:txbx>
                        <w:txbxContent>
                          <w:p w14:paraId="46F3E781" w14:textId="0B08398F" w:rsidR="00031DAD" w:rsidRPr="00D37921" w:rsidRDefault="00031DAD">
                            <w:pPr>
                              <w:rPr>
                                <w:rFonts w:asciiTheme="majorHAnsi" w:hAnsiTheme="majorHAnsi" w:cstheme="majorHAnsi"/>
                                <w:color w:val="FFFFFF" w:themeColor="background1"/>
                                <w:sz w:val="60"/>
                                <w:szCs w:val="60"/>
                              </w:rPr>
                            </w:pPr>
                            <w:r w:rsidRPr="00D37921">
                              <w:rPr>
                                <w:rFonts w:asciiTheme="majorHAnsi" w:hAnsiTheme="majorHAnsi" w:cstheme="majorHAnsi"/>
                                <w:b/>
                                <w:bCs/>
                                <w:color w:val="FFFFFF" w:themeColor="background1"/>
                                <w:sz w:val="60"/>
                                <w:szCs w:val="60"/>
                              </w:rPr>
                              <w:t>Our tailored service to all ODBST schools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81AA5A" id="_x0000_t202" coordsize="21600,21600" o:spt="202" path="m,l,21600r21600,l21600,xe">
                <v:stroke joinstyle="miter"/>
                <v:path gradientshapeok="t" o:connecttype="rect"/>
              </v:shapetype>
              <v:shape id="Text Box 1" o:spid="_x0000_s1026" type="#_x0000_t202" style="position:absolute;left:0;text-align:left;margin-left:140.95pt;margin-top:10.5pt;width:504.75pt;height: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" filled="f" stroked="f" strokeweight=".5pt">
                <v:textbox>
                  <w:txbxContent>
                    <w:p w14:paraId="46F3E781" w14:textId="0B08398F" w:rsidR="00031DAD" w:rsidRPr="00D37921" w:rsidRDefault="00031DAD">
                      <w:pPr>
                        <w:rPr>
                          <w:rFonts w:asciiTheme="majorHAnsi" w:hAnsiTheme="majorHAnsi" w:cstheme="majorHAnsi"/>
                          <w:color w:val="FFFFFF" w:themeColor="background1"/>
                          <w:sz w:val="60"/>
                          <w:szCs w:val="60"/>
                        </w:rPr>
                      </w:pPr>
                      <w:r w:rsidRPr="00D37921">
                        <w:rPr>
                          <w:rFonts w:asciiTheme="majorHAnsi" w:hAnsiTheme="majorHAnsi" w:cstheme="majorHAnsi"/>
                          <w:b/>
                          <w:bCs/>
                          <w:color w:val="FFFFFF" w:themeColor="background1"/>
                          <w:sz w:val="60"/>
                          <w:szCs w:val="60"/>
                        </w:rPr>
                        <w:t>Our tailored service to all ODBST schools</w:t>
                      </w:r>
                    </w:p>
                  </w:txbxContent>
                </v:textbox>
              </v:shape>
            </w:pict>
          </mc:Fallback>
        </mc:AlternateContent>
      </w:r>
      <w:r w:rsidRPr="0043418C">
        <w:rPr>
          <w:noProof/>
          <w:lang w:val="en-US"/>
        </w:rPr>
        <w:drawing>
          <wp:anchor distT="0" distB="0" distL="114300" distR="114300" simplePos="0" relativeHeight="251658239" behindDoc="0" locked="0" layoutInCell="1" allowOverlap="1" wp14:anchorId="713EFC8A" wp14:editId="3C7193C8">
            <wp:simplePos x="0" y="0"/>
            <wp:positionH relativeFrom="column">
              <wp:posOffset>-457200</wp:posOffset>
            </wp:positionH>
            <wp:positionV relativeFrom="paragraph">
              <wp:posOffset>-923925</wp:posOffset>
            </wp:positionV>
            <wp:extent cx="10693400" cy="2505075"/>
            <wp:effectExtent l="0" t="0" r="0" b="9525"/>
            <wp:wrapNone/>
            <wp:docPr id="1821742211" name="Picture 1821742211" descr="A purple square with black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742211" name="Picture 1821742211" descr="A purple square with black border&#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0693400" cy="25050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889E829" w14:textId="71F532FE" w:rsidR="004965DF" w:rsidRDefault="004965DF">
      <w:pPr>
        <w:pStyle w:val="NormalWeb"/>
        <w:shd w:val="clear" w:color="auto" w:fill="FFFFFF"/>
        <w:rPr>
          <w:rFonts w:ascii="Calibri" w:hAnsi="Calibri"/>
          <w:b/>
          <w:bCs/>
        </w:rPr>
      </w:pPr>
    </w:p>
    <w:p w14:paraId="5DB8F9AB" w14:textId="795BA430" w:rsidR="00031DAD" w:rsidRDefault="004A1EF7" w:rsidP="004A1EF7">
      <w:pPr>
        <w:pStyle w:val="NormalWeb"/>
        <w:shd w:val="clear" w:color="auto" w:fill="FFFFFF"/>
        <w:rPr>
          <w:rFonts w:ascii="Calibri" w:hAnsi="Calibri"/>
          <w:b/>
          <w:bCs/>
        </w:rPr>
      </w:pPr>
      <w:r>
        <w:rPr>
          <w:rFonts w:ascii="Calibri" w:hAnsi="Calibri"/>
          <w:b/>
          <w:bCs/>
        </w:rPr>
        <w:t xml:space="preserve">   </w:t>
      </w:r>
    </w:p>
    <w:p w14:paraId="1E096452" w14:textId="767EAD5B" w:rsidR="00031DAD" w:rsidRDefault="00031DAD" w:rsidP="004A1EF7">
      <w:pPr>
        <w:pStyle w:val="NormalWeb"/>
        <w:shd w:val="clear" w:color="auto" w:fill="FFFFFF"/>
        <w:rPr>
          <w:rFonts w:ascii="Calibri" w:hAnsi="Calibri"/>
          <w:b/>
          <w:bCs/>
        </w:rPr>
      </w:pPr>
    </w:p>
    <w:p w14:paraId="44BBF673" w14:textId="19028A65" w:rsidR="00031DAD" w:rsidRDefault="00031DAD" w:rsidP="004A1EF7">
      <w:pPr>
        <w:pStyle w:val="NormalWeb"/>
        <w:shd w:val="clear" w:color="auto" w:fill="FFFFFF"/>
        <w:rPr>
          <w:rFonts w:ascii="Calibri" w:hAnsi="Calibri"/>
          <w:b/>
          <w:bCs/>
        </w:rPr>
      </w:pPr>
    </w:p>
    <w:p w14:paraId="300A5063" w14:textId="77777777" w:rsidR="00FE0966" w:rsidRDefault="00FE0966" w:rsidP="004A1EF7">
      <w:pPr>
        <w:pStyle w:val="NormalWeb"/>
        <w:shd w:val="clear" w:color="auto" w:fill="FFFFFF"/>
        <w:rPr>
          <w:rFonts w:ascii="Calibri" w:hAnsi="Calibri"/>
          <w:b/>
          <w:bCs/>
        </w:rPr>
      </w:pPr>
    </w:p>
    <w:p w14:paraId="3CC2476F" w14:textId="77777777" w:rsidR="00D37921" w:rsidRDefault="00D37921" w:rsidP="004A1EF7">
      <w:pPr>
        <w:pStyle w:val="NormalWeb"/>
        <w:shd w:val="clear" w:color="auto" w:fill="FFFFFF"/>
        <w:rPr>
          <w:rFonts w:ascii="Calibri" w:hAnsi="Calibri"/>
          <w:b/>
          <w:bCs/>
        </w:rPr>
      </w:pPr>
    </w:p>
    <w:p w14:paraId="46131A8F" w14:textId="3D4936A6" w:rsidR="004965DF" w:rsidRPr="004965DF" w:rsidRDefault="004A1EF7" w:rsidP="004A1EF7">
      <w:pPr>
        <w:pStyle w:val="NormalWeb"/>
        <w:shd w:val="clear" w:color="auto" w:fill="FFFFFF"/>
        <w:rPr>
          <w:rFonts w:ascii="Calibri" w:hAnsi="Calibri"/>
          <w:b/>
          <w:bCs/>
        </w:rPr>
      </w:pPr>
      <w:r>
        <w:rPr>
          <w:rFonts w:ascii="Calibri" w:hAnsi="Calibri"/>
          <w:b/>
          <w:bCs/>
        </w:rPr>
        <w:t>This is what the service charge you pay annually will be at your disposal:</w:t>
      </w:r>
    </w:p>
    <w:p w14:paraId="4DBA718A" w14:textId="37025409" w:rsidR="00040A49" w:rsidRPr="00040A49" w:rsidRDefault="0043418C" w:rsidP="006D3CEE">
      <w:pPr>
        <w:pStyle w:val="NormalWeb"/>
        <w:shd w:val="clear" w:color="auto" w:fill="FFFFFF"/>
        <w:ind w:left="284"/>
        <w:rPr>
          <w:rFonts w:ascii="Calibri" w:hAnsi="Calibri"/>
          <w:b/>
          <w:bCs/>
          <w:u w:val="single"/>
        </w:rPr>
      </w:pPr>
      <w:r>
        <w:rPr>
          <w:rFonts w:ascii="Calibri" w:hAnsi="Calibri"/>
          <w:b/>
          <w:bCs/>
          <w:u w:val="single"/>
        </w:rPr>
        <w:t>School Improvement</w:t>
      </w:r>
    </w:p>
    <w:p w14:paraId="1EE2B02A" w14:textId="08FAC1B0" w:rsidR="004A1EF7" w:rsidRDefault="00040A49" w:rsidP="00590131">
      <w:pPr>
        <w:pStyle w:val="NormalWeb"/>
        <w:numPr>
          <w:ilvl w:val="0"/>
          <w:numId w:val="33"/>
        </w:numPr>
        <w:shd w:val="clear" w:color="auto" w:fill="FFFFFF" w:themeFill="background1"/>
        <w:suppressAutoHyphens w:val="0"/>
        <w:autoSpaceDE w:val="0"/>
        <w:adjustRightInd w:val="0"/>
        <w:spacing w:before="0" w:after="0"/>
        <w:ind w:left="709" w:right="515" w:hanging="425"/>
        <w:textAlignment w:val="auto"/>
        <w:rPr>
          <w:rFonts w:asciiTheme="minorHAnsi" w:hAnsiTheme="minorHAnsi" w:cstheme="minorBidi"/>
        </w:rPr>
      </w:pPr>
      <w:r w:rsidRPr="50E0A6DB">
        <w:rPr>
          <w:rFonts w:asciiTheme="minorHAnsi" w:hAnsiTheme="minorHAnsi" w:cstheme="minorBidi"/>
        </w:rPr>
        <w:t xml:space="preserve">A bespoke package of school improvement support visits provided by ODBST </w:t>
      </w:r>
      <w:r w:rsidR="004A1EF7">
        <w:rPr>
          <w:rFonts w:asciiTheme="minorHAnsi" w:hAnsiTheme="minorHAnsi" w:cstheme="minorBidi"/>
        </w:rPr>
        <w:t>School Challenge Partners</w:t>
      </w:r>
      <w:r w:rsidRPr="50E0A6DB">
        <w:rPr>
          <w:rFonts w:asciiTheme="minorHAnsi" w:hAnsiTheme="minorHAnsi" w:cstheme="minorBidi"/>
        </w:rPr>
        <w:t xml:space="preserve"> </w:t>
      </w:r>
      <w:r w:rsidR="004A1EF7">
        <w:rPr>
          <w:rFonts w:asciiTheme="minorHAnsi" w:hAnsiTheme="minorHAnsi" w:cstheme="minorBidi"/>
        </w:rPr>
        <w:t>designed in collaboration with school leaders.</w:t>
      </w:r>
    </w:p>
    <w:p w14:paraId="174FBFBC" w14:textId="4B6543A0" w:rsidR="004A1EF7" w:rsidRDefault="004A1EF7" w:rsidP="00590131">
      <w:pPr>
        <w:pStyle w:val="NormalWeb"/>
        <w:numPr>
          <w:ilvl w:val="0"/>
          <w:numId w:val="33"/>
        </w:numPr>
        <w:shd w:val="clear" w:color="auto" w:fill="FFFFFF" w:themeFill="background1"/>
        <w:suppressAutoHyphens w:val="0"/>
        <w:autoSpaceDE w:val="0"/>
        <w:adjustRightInd w:val="0"/>
        <w:spacing w:before="0" w:after="0"/>
        <w:ind w:left="709" w:right="515" w:hanging="425"/>
        <w:textAlignment w:val="auto"/>
        <w:rPr>
          <w:rFonts w:asciiTheme="minorHAnsi" w:hAnsiTheme="minorHAnsi" w:cstheme="minorBidi"/>
        </w:rPr>
      </w:pPr>
      <w:r>
        <w:rPr>
          <w:rFonts w:asciiTheme="minorHAnsi" w:hAnsiTheme="minorHAnsi" w:cstheme="minorBidi"/>
        </w:rPr>
        <w:t>A</w:t>
      </w:r>
      <w:r w:rsidR="00040A49" w:rsidRPr="50E0A6DB">
        <w:rPr>
          <w:rFonts w:asciiTheme="minorHAnsi" w:hAnsiTheme="minorHAnsi" w:cstheme="minorBidi"/>
        </w:rPr>
        <w:t xml:space="preserve"> consistent and robust </w:t>
      </w:r>
      <w:r>
        <w:rPr>
          <w:rFonts w:asciiTheme="minorHAnsi" w:hAnsiTheme="minorHAnsi" w:cstheme="minorBidi"/>
        </w:rPr>
        <w:t xml:space="preserve">system and process for </w:t>
      </w:r>
      <w:r w:rsidRPr="50E0A6DB">
        <w:rPr>
          <w:rFonts w:asciiTheme="minorHAnsi" w:hAnsiTheme="minorHAnsi" w:cstheme="minorBidi"/>
        </w:rPr>
        <w:t>monitoring,</w:t>
      </w:r>
      <w:r>
        <w:rPr>
          <w:rFonts w:asciiTheme="minorHAnsi" w:hAnsiTheme="minorHAnsi" w:cstheme="minorBidi"/>
        </w:rPr>
        <w:t xml:space="preserve"> collecting, and analysing key school data and being clear about next steps for</w:t>
      </w:r>
    </w:p>
    <w:p w14:paraId="41C6A8BB" w14:textId="2A84C86D" w:rsidR="008D3382" w:rsidRPr="008D3382" w:rsidRDefault="004A1EF7" w:rsidP="004A1EF7">
      <w:pPr>
        <w:pStyle w:val="NormalWeb"/>
        <w:shd w:val="clear" w:color="auto" w:fill="FFFFFF" w:themeFill="background1"/>
        <w:suppressAutoHyphens w:val="0"/>
        <w:autoSpaceDE w:val="0"/>
        <w:adjustRightInd w:val="0"/>
        <w:spacing w:before="0" w:after="0"/>
        <w:ind w:left="709" w:right="515"/>
        <w:textAlignment w:val="auto"/>
        <w:rPr>
          <w:rFonts w:asciiTheme="minorHAnsi" w:hAnsiTheme="minorHAnsi" w:cstheme="minorBidi"/>
        </w:rPr>
      </w:pPr>
      <w:r>
        <w:rPr>
          <w:rFonts w:asciiTheme="minorHAnsi" w:hAnsiTheme="minorHAnsi" w:cstheme="minorBidi"/>
        </w:rPr>
        <w:t>improvement.</w:t>
      </w:r>
    </w:p>
    <w:p w14:paraId="06790844" w14:textId="33925E1C" w:rsidR="00040A49" w:rsidRPr="008D3382" w:rsidRDefault="00040A49" w:rsidP="00590131">
      <w:pPr>
        <w:pStyle w:val="NormalWeb"/>
        <w:numPr>
          <w:ilvl w:val="0"/>
          <w:numId w:val="33"/>
        </w:numPr>
        <w:shd w:val="clear" w:color="auto" w:fill="FFFFFF" w:themeFill="background1"/>
        <w:suppressAutoHyphens w:val="0"/>
        <w:autoSpaceDE w:val="0"/>
        <w:adjustRightInd w:val="0"/>
        <w:spacing w:before="0" w:after="0"/>
        <w:ind w:left="709" w:right="515" w:hanging="425"/>
        <w:textAlignment w:val="auto"/>
        <w:rPr>
          <w:rFonts w:asciiTheme="minorHAnsi" w:hAnsiTheme="minorHAnsi" w:cstheme="minorBidi"/>
        </w:rPr>
      </w:pPr>
      <w:r w:rsidRPr="50E0A6DB">
        <w:rPr>
          <w:rFonts w:asciiTheme="minorHAnsi" w:hAnsiTheme="minorHAnsi" w:cstheme="minorBidi"/>
        </w:rPr>
        <w:t>Schools at risk of underperforming get additional support</w:t>
      </w:r>
      <w:r w:rsidR="216E95CF" w:rsidRPr="50E0A6DB">
        <w:rPr>
          <w:rFonts w:asciiTheme="minorHAnsi" w:hAnsiTheme="minorHAnsi" w:cstheme="minorBidi"/>
        </w:rPr>
        <w:t xml:space="preserve"> which may be in the form of</w:t>
      </w:r>
      <w:r w:rsidR="216E95CF" w:rsidRPr="50E0A6DB">
        <w:rPr>
          <w:rFonts w:asciiTheme="minorHAnsi" w:hAnsiTheme="minorHAnsi" w:cstheme="minorBidi"/>
          <w:color w:val="000000" w:themeColor="text1"/>
        </w:rPr>
        <w:t xml:space="preserve"> visits from ODBST officers, support from other ODBST schools or external specialist support</w:t>
      </w:r>
      <w:r w:rsidRPr="50E0A6DB">
        <w:rPr>
          <w:rFonts w:asciiTheme="minorHAnsi" w:hAnsiTheme="minorHAnsi" w:cstheme="minorBidi"/>
        </w:rPr>
        <w:t xml:space="preserve">. Schools underperforming </w:t>
      </w:r>
      <w:r w:rsidR="0D2786C9" w:rsidRPr="50E0A6DB">
        <w:rPr>
          <w:rFonts w:asciiTheme="minorHAnsi" w:hAnsiTheme="minorHAnsi" w:cstheme="minorBidi"/>
        </w:rPr>
        <w:t xml:space="preserve">have regular meetings with the Director of Education to monitor progress </w:t>
      </w:r>
      <w:r w:rsidR="00EB1558" w:rsidRPr="50E0A6DB">
        <w:rPr>
          <w:rFonts w:asciiTheme="minorHAnsi" w:hAnsiTheme="minorHAnsi" w:cstheme="minorBidi"/>
        </w:rPr>
        <w:t>against</w:t>
      </w:r>
      <w:r w:rsidR="0D2786C9" w:rsidRPr="50E0A6DB">
        <w:rPr>
          <w:rFonts w:asciiTheme="minorHAnsi" w:hAnsiTheme="minorHAnsi" w:cstheme="minorBidi"/>
        </w:rPr>
        <w:t xml:space="preserve"> key targets and to make sure that the right support is going into the school. </w:t>
      </w:r>
    </w:p>
    <w:p w14:paraId="19AEF7EB" w14:textId="276D4020" w:rsidR="00040A49" w:rsidRPr="00040A49" w:rsidRDefault="00040A49" w:rsidP="00590131">
      <w:pPr>
        <w:numPr>
          <w:ilvl w:val="0"/>
          <w:numId w:val="33"/>
        </w:numPr>
        <w:shd w:val="clear" w:color="auto" w:fill="FFFFFF" w:themeFill="background1"/>
        <w:suppressAutoHyphens w:val="0"/>
        <w:autoSpaceDE w:val="0"/>
        <w:adjustRightInd w:val="0"/>
        <w:spacing w:after="0" w:line="240" w:lineRule="auto"/>
        <w:ind w:left="709" w:right="515" w:hanging="425"/>
        <w:textAlignment w:val="auto"/>
        <w:rPr>
          <w:rFonts w:asciiTheme="minorHAnsi" w:hAnsiTheme="minorHAnsi" w:cstheme="minorBidi"/>
          <w:color w:val="000000"/>
          <w:sz w:val="24"/>
          <w:szCs w:val="24"/>
        </w:rPr>
      </w:pPr>
      <w:r w:rsidRPr="50E0A6DB">
        <w:rPr>
          <w:rFonts w:asciiTheme="minorHAnsi" w:hAnsiTheme="minorHAnsi" w:cstheme="minorBidi"/>
          <w:color w:val="000000" w:themeColor="text1"/>
          <w:sz w:val="24"/>
          <w:szCs w:val="24"/>
        </w:rPr>
        <w:t xml:space="preserve">Brokering of leadership support gives our aspirant leaders the opportunity to work with other schools to gain experience while being supported by the </w:t>
      </w:r>
      <w:r w:rsidR="004A1EF7">
        <w:rPr>
          <w:rFonts w:asciiTheme="minorHAnsi" w:hAnsiTheme="minorHAnsi" w:cstheme="minorBidi"/>
          <w:color w:val="000000" w:themeColor="text1"/>
          <w:sz w:val="24"/>
          <w:szCs w:val="24"/>
        </w:rPr>
        <w:t>School Improvement</w:t>
      </w:r>
      <w:r w:rsidRPr="50E0A6DB">
        <w:rPr>
          <w:rFonts w:asciiTheme="minorHAnsi" w:hAnsiTheme="minorHAnsi" w:cstheme="minorBidi"/>
          <w:color w:val="000000" w:themeColor="text1"/>
          <w:sz w:val="24"/>
          <w:szCs w:val="24"/>
        </w:rPr>
        <w:t xml:space="preserve"> team.</w:t>
      </w:r>
      <w:r w:rsidR="4565D596" w:rsidRPr="50E0A6DB">
        <w:rPr>
          <w:rFonts w:asciiTheme="minorHAnsi" w:hAnsiTheme="minorHAnsi" w:cstheme="minorBidi"/>
          <w:color w:val="000000" w:themeColor="text1"/>
          <w:sz w:val="24"/>
          <w:szCs w:val="24"/>
        </w:rPr>
        <w:t xml:space="preserve"> </w:t>
      </w:r>
    </w:p>
    <w:p w14:paraId="1A7B900A" w14:textId="50FD55E7" w:rsidR="001C2F32" w:rsidRPr="001C2F32" w:rsidRDefault="00040A49" w:rsidP="00590131">
      <w:pPr>
        <w:numPr>
          <w:ilvl w:val="0"/>
          <w:numId w:val="33"/>
        </w:numPr>
        <w:suppressAutoHyphens w:val="0"/>
        <w:autoSpaceDE w:val="0"/>
        <w:adjustRightInd w:val="0"/>
        <w:spacing w:after="0" w:line="240" w:lineRule="auto"/>
        <w:ind w:left="709" w:right="515" w:hanging="425"/>
        <w:textAlignment w:val="auto"/>
        <w:rPr>
          <w:rFonts w:asciiTheme="minorHAnsi" w:hAnsiTheme="minorHAnsi" w:cstheme="minorBidi"/>
          <w:color w:val="000000"/>
          <w:sz w:val="24"/>
          <w:szCs w:val="24"/>
        </w:rPr>
      </w:pPr>
      <w:r w:rsidRPr="50E0A6DB">
        <w:rPr>
          <w:rFonts w:asciiTheme="minorHAnsi" w:hAnsiTheme="minorHAnsi" w:cstheme="minorBidi"/>
          <w:color w:val="000000" w:themeColor="text1"/>
          <w:sz w:val="24"/>
          <w:szCs w:val="24"/>
        </w:rPr>
        <w:t>Headteacher mentoring and coaching, including access to training courses run by ODBE</w:t>
      </w:r>
      <w:r w:rsidR="001C2F32" w:rsidRPr="50E0A6DB">
        <w:rPr>
          <w:rFonts w:asciiTheme="minorHAnsi" w:hAnsiTheme="minorHAnsi" w:cstheme="minorBidi"/>
          <w:color w:val="000000" w:themeColor="text1"/>
          <w:sz w:val="24"/>
          <w:szCs w:val="24"/>
        </w:rPr>
        <w:t>.</w:t>
      </w:r>
      <w:r w:rsidR="007E3CB1" w:rsidRPr="50E0A6DB">
        <w:rPr>
          <w:rFonts w:asciiTheme="minorHAnsi" w:hAnsiTheme="minorHAnsi" w:cstheme="minorBidi"/>
          <w:color w:val="000000" w:themeColor="text1"/>
          <w:sz w:val="24"/>
          <w:szCs w:val="24"/>
        </w:rPr>
        <w:t xml:space="preserve"> There are bespoke sessions for Headteachers and Deputy Headteachers, leadership meetings and a leadership conference. HUBs provide peer </w:t>
      </w:r>
      <w:r w:rsidR="040ABAC8" w:rsidRPr="50E0A6DB">
        <w:rPr>
          <w:rFonts w:asciiTheme="minorHAnsi" w:hAnsiTheme="minorHAnsi" w:cstheme="minorBidi"/>
          <w:color w:val="000000" w:themeColor="text1"/>
          <w:sz w:val="24"/>
          <w:szCs w:val="24"/>
        </w:rPr>
        <w:t xml:space="preserve">to peer </w:t>
      </w:r>
      <w:r w:rsidR="007E3CB1" w:rsidRPr="50E0A6DB">
        <w:rPr>
          <w:rFonts w:asciiTheme="minorHAnsi" w:hAnsiTheme="minorHAnsi" w:cstheme="minorBidi"/>
          <w:color w:val="000000" w:themeColor="text1"/>
          <w:sz w:val="24"/>
          <w:szCs w:val="24"/>
        </w:rPr>
        <w:t>leadership support</w:t>
      </w:r>
      <w:r w:rsidR="0583FEA0" w:rsidRPr="50E0A6DB">
        <w:rPr>
          <w:rFonts w:asciiTheme="minorHAnsi" w:hAnsiTheme="minorHAnsi" w:cstheme="minorBidi"/>
          <w:color w:val="000000" w:themeColor="text1"/>
          <w:sz w:val="24"/>
          <w:szCs w:val="24"/>
        </w:rPr>
        <w:t xml:space="preserve">. </w:t>
      </w:r>
    </w:p>
    <w:p w14:paraId="15AEA929" w14:textId="77777777" w:rsidR="001C2F32" w:rsidRPr="008D3382" w:rsidRDefault="001C2F32" w:rsidP="00590131">
      <w:pPr>
        <w:numPr>
          <w:ilvl w:val="0"/>
          <w:numId w:val="33"/>
        </w:numPr>
        <w:suppressAutoHyphens w:val="0"/>
        <w:autoSpaceDE w:val="0"/>
        <w:adjustRightInd w:val="0"/>
        <w:spacing w:after="29" w:line="240" w:lineRule="auto"/>
        <w:ind w:left="709" w:right="515" w:hanging="425"/>
        <w:textAlignment w:val="auto"/>
        <w:rPr>
          <w:rFonts w:asciiTheme="minorHAnsi" w:hAnsiTheme="minorHAnsi" w:cstheme="minorHAnsi"/>
          <w:sz w:val="24"/>
          <w:szCs w:val="24"/>
        </w:rPr>
      </w:pPr>
      <w:r w:rsidRPr="001C2F32">
        <w:rPr>
          <w:rFonts w:asciiTheme="minorHAnsi" w:hAnsiTheme="minorHAnsi" w:cstheme="minorHAnsi"/>
          <w:sz w:val="24"/>
          <w:szCs w:val="24"/>
        </w:rPr>
        <w:t>Leadership support for OFSTED inspections</w:t>
      </w:r>
      <w:r w:rsidRPr="008D3382">
        <w:rPr>
          <w:rFonts w:asciiTheme="minorHAnsi" w:hAnsiTheme="minorHAnsi" w:cstheme="minorHAnsi"/>
          <w:sz w:val="24"/>
          <w:szCs w:val="24"/>
        </w:rPr>
        <w:t xml:space="preserve">.  This includes </w:t>
      </w:r>
      <w:r w:rsidRPr="001C2F32">
        <w:rPr>
          <w:rFonts w:asciiTheme="minorHAnsi" w:hAnsiTheme="minorHAnsi" w:cstheme="minorHAnsi"/>
          <w:sz w:val="24"/>
          <w:szCs w:val="24"/>
        </w:rPr>
        <w:t>website checks, time spent coaching and preparing HTs, practice phone calls, extra time spent in schools doing more work/spending more time with HTs, safeguarding checks, LGB preparation work, IRR reviews, being on site during the inspections when HTs have wanted it, working late into the evenings to support HTs between inspection days</w:t>
      </w:r>
      <w:r w:rsidRPr="008D3382">
        <w:rPr>
          <w:rFonts w:asciiTheme="minorHAnsi" w:hAnsiTheme="minorHAnsi" w:cstheme="minorHAnsi"/>
          <w:sz w:val="24"/>
          <w:szCs w:val="24"/>
        </w:rPr>
        <w:t>.</w:t>
      </w:r>
      <w:r w:rsidRPr="001C2F32">
        <w:rPr>
          <w:rFonts w:asciiTheme="minorHAnsi" w:hAnsiTheme="minorHAnsi" w:cstheme="minorHAnsi"/>
          <w:sz w:val="24"/>
          <w:szCs w:val="24"/>
        </w:rPr>
        <w:t xml:space="preserve"> </w:t>
      </w:r>
    </w:p>
    <w:p w14:paraId="6523B62E" w14:textId="256DE699" w:rsidR="001C2F32" w:rsidRPr="008D3382" w:rsidRDefault="001C2F32" w:rsidP="00590131">
      <w:pPr>
        <w:numPr>
          <w:ilvl w:val="0"/>
          <w:numId w:val="33"/>
        </w:numPr>
        <w:suppressAutoHyphens w:val="0"/>
        <w:autoSpaceDE w:val="0"/>
        <w:adjustRightInd w:val="0"/>
        <w:spacing w:after="29" w:line="240" w:lineRule="auto"/>
        <w:ind w:left="709" w:right="515" w:hanging="425"/>
        <w:textAlignment w:val="auto"/>
        <w:rPr>
          <w:rFonts w:asciiTheme="minorHAnsi" w:hAnsiTheme="minorHAnsi" w:cstheme="minorBidi"/>
          <w:sz w:val="24"/>
          <w:szCs w:val="24"/>
        </w:rPr>
      </w:pPr>
      <w:r w:rsidRPr="50E0A6DB">
        <w:rPr>
          <w:rFonts w:asciiTheme="minorHAnsi" w:hAnsiTheme="minorHAnsi" w:cstheme="minorBidi"/>
          <w:color w:val="000000" w:themeColor="text1"/>
          <w:sz w:val="24"/>
          <w:szCs w:val="24"/>
        </w:rPr>
        <w:t xml:space="preserve">School support for </w:t>
      </w:r>
      <w:r w:rsidR="23EB0D87" w:rsidRPr="50E0A6DB">
        <w:rPr>
          <w:rFonts w:asciiTheme="minorHAnsi" w:hAnsiTheme="minorHAnsi" w:cstheme="minorBidi"/>
          <w:color w:val="000000" w:themeColor="text1"/>
          <w:sz w:val="24"/>
          <w:szCs w:val="24"/>
        </w:rPr>
        <w:t>all</w:t>
      </w:r>
      <w:r w:rsidRPr="50E0A6DB">
        <w:rPr>
          <w:rFonts w:asciiTheme="minorHAnsi" w:hAnsiTheme="minorHAnsi" w:cstheme="minorBidi"/>
          <w:color w:val="000000" w:themeColor="text1"/>
          <w:sz w:val="24"/>
          <w:szCs w:val="24"/>
        </w:rPr>
        <w:t xml:space="preserve"> Ofsted Inspections– this includes support for post inspection Statement of Action.</w:t>
      </w:r>
    </w:p>
    <w:p w14:paraId="518827F1" w14:textId="69F11C61" w:rsidR="001C2F32" w:rsidRPr="008D3382" w:rsidRDefault="001C2F32" w:rsidP="00590131">
      <w:pPr>
        <w:numPr>
          <w:ilvl w:val="0"/>
          <w:numId w:val="33"/>
        </w:numPr>
        <w:suppressAutoHyphens w:val="0"/>
        <w:autoSpaceDE w:val="0"/>
        <w:adjustRightInd w:val="0"/>
        <w:spacing w:after="29" w:line="240" w:lineRule="auto"/>
        <w:ind w:left="709" w:right="515" w:hanging="425"/>
        <w:textAlignment w:val="auto"/>
        <w:rPr>
          <w:rFonts w:asciiTheme="minorHAnsi" w:hAnsiTheme="minorHAnsi" w:cstheme="minorHAnsi"/>
          <w:sz w:val="24"/>
          <w:szCs w:val="24"/>
        </w:rPr>
      </w:pPr>
      <w:r w:rsidRPr="001C2F32">
        <w:rPr>
          <w:rFonts w:asciiTheme="minorHAnsi" w:hAnsiTheme="minorHAnsi" w:cstheme="minorHAnsi"/>
          <w:color w:val="000000"/>
          <w:sz w:val="24"/>
          <w:szCs w:val="24"/>
        </w:rPr>
        <w:t>Compliance checks and contracts</w:t>
      </w:r>
      <w:r w:rsidRPr="008D3382">
        <w:rPr>
          <w:rFonts w:asciiTheme="minorHAnsi" w:hAnsiTheme="minorHAnsi" w:cstheme="minorHAnsi"/>
          <w:color w:val="000000"/>
          <w:sz w:val="24"/>
          <w:szCs w:val="24"/>
        </w:rPr>
        <w:t>.</w:t>
      </w:r>
      <w:r w:rsidRPr="001C2F32">
        <w:rPr>
          <w:rFonts w:asciiTheme="minorHAnsi" w:hAnsiTheme="minorHAnsi" w:cstheme="minorHAnsi"/>
          <w:color w:val="000000"/>
          <w:sz w:val="24"/>
          <w:szCs w:val="24"/>
        </w:rPr>
        <w:t xml:space="preserve"> </w:t>
      </w:r>
    </w:p>
    <w:p w14:paraId="3AE9DA74" w14:textId="77777777" w:rsidR="001C2F32" w:rsidRPr="008D3382" w:rsidRDefault="001C2F32" w:rsidP="00590131">
      <w:pPr>
        <w:numPr>
          <w:ilvl w:val="0"/>
          <w:numId w:val="33"/>
        </w:numPr>
        <w:suppressAutoHyphens w:val="0"/>
        <w:autoSpaceDE w:val="0"/>
        <w:adjustRightInd w:val="0"/>
        <w:spacing w:after="29" w:line="240" w:lineRule="auto"/>
        <w:ind w:left="709" w:right="515" w:hanging="425"/>
        <w:textAlignment w:val="auto"/>
        <w:rPr>
          <w:rFonts w:asciiTheme="minorHAnsi" w:hAnsiTheme="minorHAnsi" w:cstheme="minorHAnsi"/>
          <w:sz w:val="24"/>
          <w:szCs w:val="24"/>
        </w:rPr>
      </w:pPr>
      <w:r w:rsidRPr="001C2F32">
        <w:rPr>
          <w:rFonts w:asciiTheme="minorHAnsi" w:hAnsiTheme="minorHAnsi" w:cstheme="minorHAnsi"/>
          <w:color w:val="000000"/>
          <w:sz w:val="24"/>
          <w:szCs w:val="24"/>
        </w:rPr>
        <w:t>Professional learning and development including termly Subject Leader training and annual Leadership conferences for School Leaders and Governors</w:t>
      </w:r>
      <w:r w:rsidRPr="008D3382">
        <w:rPr>
          <w:rFonts w:asciiTheme="minorHAnsi" w:hAnsiTheme="minorHAnsi" w:cstheme="minorHAnsi"/>
          <w:color w:val="000000"/>
          <w:sz w:val="24"/>
          <w:szCs w:val="24"/>
        </w:rPr>
        <w:t>.</w:t>
      </w:r>
    </w:p>
    <w:p w14:paraId="33DCDE1E" w14:textId="2EEA9975" w:rsidR="008D3382" w:rsidRPr="008D3382" w:rsidRDefault="001C2F32" w:rsidP="00590131">
      <w:pPr>
        <w:numPr>
          <w:ilvl w:val="0"/>
          <w:numId w:val="33"/>
        </w:numPr>
        <w:suppressAutoHyphens w:val="0"/>
        <w:autoSpaceDE w:val="0"/>
        <w:adjustRightInd w:val="0"/>
        <w:spacing w:after="29" w:line="240" w:lineRule="auto"/>
        <w:ind w:left="709" w:right="515" w:hanging="425"/>
        <w:textAlignment w:val="auto"/>
        <w:rPr>
          <w:rFonts w:asciiTheme="minorHAnsi" w:hAnsiTheme="minorHAnsi" w:cstheme="minorHAnsi"/>
          <w:color w:val="000000"/>
          <w:sz w:val="24"/>
          <w:szCs w:val="24"/>
        </w:rPr>
      </w:pPr>
      <w:r w:rsidRPr="001C2F32">
        <w:rPr>
          <w:rFonts w:asciiTheme="minorHAnsi" w:hAnsiTheme="minorHAnsi" w:cstheme="minorHAnsi"/>
          <w:color w:val="000000"/>
          <w:sz w:val="24"/>
          <w:szCs w:val="24"/>
        </w:rPr>
        <w:t>Respond to central and local government consultations and provide support for schools to engage in these</w:t>
      </w:r>
      <w:r w:rsidRPr="008D3382">
        <w:rPr>
          <w:rFonts w:asciiTheme="minorHAnsi" w:hAnsiTheme="minorHAnsi" w:cstheme="minorHAnsi"/>
          <w:color w:val="00AF50"/>
          <w:sz w:val="24"/>
          <w:szCs w:val="24"/>
        </w:rPr>
        <w:t>.</w:t>
      </w:r>
    </w:p>
    <w:p w14:paraId="7C9C71AD" w14:textId="522D5F0E" w:rsidR="008D3382" w:rsidRPr="008D3382" w:rsidRDefault="008D3382" w:rsidP="00590131">
      <w:pPr>
        <w:numPr>
          <w:ilvl w:val="0"/>
          <w:numId w:val="33"/>
        </w:numPr>
        <w:suppressAutoHyphens w:val="0"/>
        <w:autoSpaceDE w:val="0"/>
        <w:adjustRightInd w:val="0"/>
        <w:spacing w:after="46" w:line="240" w:lineRule="auto"/>
        <w:ind w:left="709" w:right="515" w:hanging="425"/>
        <w:textAlignment w:val="auto"/>
        <w:rPr>
          <w:rFonts w:asciiTheme="minorHAnsi" w:hAnsiTheme="minorHAnsi" w:cstheme="minorHAnsi"/>
          <w:color w:val="000000"/>
          <w:sz w:val="24"/>
          <w:szCs w:val="24"/>
        </w:rPr>
      </w:pPr>
      <w:r w:rsidRPr="008D3382">
        <w:rPr>
          <w:rFonts w:asciiTheme="minorHAnsi" w:hAnsiTheme="minorHAnsi" w:cstheme="minorHAnsi"/>
          <w:color w:val="000000"/>
          <w:sz w:val="24"/>
          <w:szCs w:val="24"/>
        </w:rPr>
        <w:t>Develop and consult on statutory trust wide policies and provide guidance and templates on other policies for LGBs and support materials to ensure compliance of schools with statutory requirements.</w:t>
      </w:r>
    </w:p>
    <w:p w14:paraId="14E70990" w14:textId="7E8898A6" w:rsidR="008D3382" w:rsidRPr="008D3382" w:rsidRDefault="008D3382" w:rsidP="00590131">
      <w:pPr>
        <w:numPr>
          <w:ilvl w:val="0"/>
          <w:numId w:val="33"/>
        </w:numPr>
        <w:suppressAutoHyphens w:val="0"/>
        <w:autoSpaceDE w:val="0"/>
        <w:adjustRightInd w:val="0"/>
        <w:spacing w:after="46" w:line="240" w:lineRule="auto"/>
        <w:ind w:left="709" w:right="515" w:hanging="425"/>
        <w:textAlignment w:val="auto"/>
        <w:rPr>
          <w:rFonts w:asciiTheme="minorHAnsi" w:hAnsiTheme="minorHAnsi" w:cstheme="minorHAnsi"/>
          <w:color w:val="000000"/>
          <w:sz w:val="24"/>
          <w:szCs w:val="24"/>
        </w:rPr>
      </w:pPr>
      <w:r w:rsidRPr="008D3382">
        <w:rPr>
          <w:rFonts w:asciiTheme="minorHAnsi" w:hAnsiTheme="minorHAnsi" w:cstheme="minorHAnsi"/>
          <w:color w:val="000000"/>
          <w:sz w:val="24"/>
          <w:szCs w:val="24"/>
        </w:rPr>
        <w:lastRenderedPageBreak/>
        <w:t>Unlimited 1:1 telephone and email access to advice from experienced ODBST advisers.</w:t>
      </w:r>
    </w:p>
    <w:p w14:paraId="51AE15ED" w14:textId="2EC46EA4" w:rsidR="008D3382" w:rsidRPr="008D3382" w:rsidRDefault="008D3382" w:rsidP="00590131">
      <w:pPr>
        <w:numPr>
          <w:ilvl w:val="0"/>
          <w:numId w:val="33"/>
        </w:numPr>
        <w:suppressAutoHyphens w:val="0"/>
        <w:autoSpaceDE w:val="0"/>
        <w:adjustRightInd w:val="0"/>
        <w:spacing w:after="46" w:line="240" w:lineRule="auto"/>
        <w:ind w:left="709" w:right="515" w:hanging="425"/>
        <w:textAlignment w:val="auto"/>
        <w:rPr>
          <w:rFonts w:asciiTheme="minorHAnsi" w:hAnsiTheme="minorHAnsi" w:cstheme="minorHAnsi"/>
          <w:sz w:val="24"/>
          <w:szCs w:val="24"/>
        </w:rPr>
      </w:pPr>
      <w:r w:rsidRPr="008D3382">
        <w:rPr>
          <w:rFonts w:asciiTheme="minorHAnsi" w:hAnsiTheme="minorHAnsi" w:cstheme="minorHAnsi"/>
          <w:sz w:val="24"/>
          <w:szCs w:val="24"/>
        </w:rPr>
        <w:t>Safeguarding checks, monitoring of safeguarding, purchasing of CPOMS.</w:t>
      </w:r>
    </w:p>
    <w:p w14:paraId="13150C81" w14:textId="2DE9C5E5" w:rsidR="004965DF" w:rsidRPr="00E55878" w:rsidRDefault="008D3382" w:rsidP="00590131">
      <w:pPr>
        <w:numPr>
          <w:ilvl w:val="0"/>
          <w:numId w:val="33"/>
        </w:numPr>
        <w:suppressAutoHyphens w:val="0"/>
        <w:autoSpaceDE w:val="0"/>
        <w:adjustRightInd w:val="0"/>
        <w:spacing w:after="0" w:line="240" w:lineRule="auto"/>
        <w:ind w:left="709" w:right="515" w:hanging="425"/>
        <w:textAlignment w:val="auto"/>
        <w:rPr>
          <w:rFonts w:cs="Calibri"/>
          <w:sz w:val="23"/>
          <w:szCs w:val="23"/>
        </w:rPr>
      </w:pPr>
      <w:r w:rsidRPr="50E0A6DB">
        <w:rPr>
          <w:rFonts w:asciiTheme="minorHAnsi" w:hAnsiTheme="minorHAnsi" w:cstheme="minorBidi"/>
          <w:sz w:val="24"/>
          <w:szCs w:val="24"/>
        </w:rPr>
        <w:t>Setting of Headteacher P</w:t>
      </w:r>
      <w:r w:rsidR="004A1EF7">
        <w:rPr>
          <w:rFonts w:asciiTheme="minorHAnsi" w:hAnsiTheme="minorHAnsi" w:cstheme="minorBidi"/>
          <w:sz w:val="24"/>
          <w:szCs w:val="24"/>
        </w:rPr>
        <w:t>erformance Management</w:t>
      </w:r>
      <w:r w:rsidRPr="50E0A6DB">
        <w:rPr>
          <w:rFonts w:asciiTheme="minorHAnsi" w:hAnsiTheme="minorHAnsi" w:cstheme="minorBidi"/>
          <w:sz w:val="24"/>
          <w:szCs w:val="24"/>
        </w:rPr>
        <w:t xml:space="preserve"> objectives and bi-annual review</w:t>
      </w:r>
      <w:r w:rsidR="2DB0ED12" w:rsidRPr="50E0A6DB">
        <w:rPr>
          <w:rFonts w:asciiTheme="minorHAnsi" w:hAnsiTheme="minorHAnsi" w:cstheme="minorBidi"/>
          <w:sz w:val="24"/>
          <w:szCs w:val="24"/>
        </w:rPr>
        <w:t xml:space="preserve">. </w:t>
      </w:r>
    </w:p>
    <w:p w14:paraId="04A7F5B3" w14:textId="77777777" w:rsidR="00E55878" w:rsidRPr="00F1107B" w:rsidRDefault="00E55878" w:rsidP="00590131">
      <w:pPr>
        <w:suppressAutoHyphens w:val="0"/>
        <w:autoSpaceDE w:val="0"/>
        <w:adjustRightInd w:val="0"/>
        <w:spacing w:after="0" w:line="240" w:lineRule="auto"/>
        <w:ind w:left="284" w:right="515"/>
        <w:textAlignment w:val="auto"/>
        <w:rPr>
          <w:rFonts w:cs="Calibri"/>
          <w:sz w:val="23"/>
          <w:szCs w:val="23"/>
        </w:rPr>
      </w:pPr>
    </w:p>
    <w:p w14:paraId="3DEAFA72" w14:textId="10F076B6" w:rsidR="005E10EE" w:rsidRPr="005E10EE" w:rsidRDefault="005E10EE" w:rsidP="00590131">
      <w:pPr>
        <w:suppressAutoHyphens w:val="0"/>
        <w:autoSpaceDE w:val="0"/>
        <w:adjustRightInd w:val="0"/>
        <w:spacing w:after="0" w:line="240" w:lineRule="auto"/>
        <w:ind w:left="284" w:right="515"/>
        <w:textAlignment w:val="auto"/>
        <w:rPr>
          <w:rFonts w:cs="Calibri"/>
          <w:color w:val="000000"/>
          <w:sz w:val="24"/>
          <w:szCs w:val="24"/>
          <w:u w:val="single"/>
        </w:rPr>
      </w:pPr>
      <w:r w:rsidRPr="005E10EE">
        <w:rPr>
          <w:rFonts w:cs="Calibri"/>
          <w:b/>
          <w:bCs/>
          <w:color w:val="000000"/>
          <w:sz w:val="24"/>
          <w:szCs w:val="24"/>
          <w:u w:val="single"/>
        </w:rPr>
        <w:t xml:space="preserve">Governance package </w:t>
      </w:r>
    </w:p>
    <w:p w14:paraId="7A96B88F" w14:textId="1FDC5B59" w:rsidR="005E10EE" w:rsidRPr="005E10EE" w:rsidRDefault="005E10EE" w:rsidP="00590131">
      <w:pPr>
        <w:numPr>
          <w:ilvl w:val="0"/>
          <w:numId w:val="41"/>
        </w:numPr>
        <w:suppressAutoHyphens w:val="0"/>
        <w:autoSpaceDE w:val="0"/>
        <w:adjustRightInd w:val="0"/>
        <w:spacing w:after="22" w:line="240" w:lineRule="auto"/>
        <w:ind w:left="709" w:right="515" w:hanging="425"/>
        <w:textAlignment w:val="auto"/>
        <w:rPr>
          <w:rFonts w:cs="Calibri"/>
          <w:color w:val="000000"/>
          <w:sz w:val="24"/>
          <w:szCs w:val="24"/>
        </w:rPr>
      </w:pPr>
      <w:r w:rsidRPr="005E10EE">
        <w:rPr>
          <w:rFonts w:cs="Calibri"/>
          <w:color w:val="000000"/>
          <w:sz w:val="24"/>
          <w:szCs w:val="24"/>
        </w:rPr>
        <w:t>Provision of phone/e-mail support to clerks, governors and Headteachers in ODBST schools</w:t>
      </w:r>
      <w:r>
        <w:rPr>
          <w:rFonts w:cs="Calibri"/>
          <w:color w:val="000000"/>
          <w:sz w:val="24"/>
          <w:szCs w:val="24"/>
        </w:rPr>
        <w:t>.</w:t>
      </w:r>
    </w:p>
    <w:p w14:paraId="03333B4A" w14:textId="509DB7A2" w:rsidR="005E10EE" w:rsidRPr="005E10EE" w:rsidRDefault="005E10EE" w:rsidP="00590131">
      <w:pPr>
        <w:numPr>
          <w:ilvl w:val="0"/>
          <w:numId w:val="41"/>
        </w:numPr>
        <w:suppressAutoHyphens w:val="0"/>
        <w:autoSpaceDE w:val="0"/>
        <w:adjustRightInd w:val="0"/>
        <w:spacing w:after="22" w:line="240" w:lineRule="auto"/>
        <w:ind w:left="709" w:right="515" w:hanging="425"/>
        <w:textAlignment w:val="auto"/>
        <w:rPr>
          <w:rFonts w:cs="Calibri"/>
          <w:color w:val="000000"/>
          <w:sz w:val="24"/>
          <w:szCs w:val="24"/>
        </w:rPr>
      </w:pPr>
      <w:r w:rsidRPr="005E10EE">
        <w:rPr>
          <w:rFonts w:cs="Calibri"/>
          <w:color w:val="000000"/>
          <w:sz w:val="24"/>
          <w:szCs w:val="24"/>
        </w:rPr>
        <w:t>Provide guidance to local clerks on meeting structure, agendas, and other local governance templates</w:t>
      </w:r>
      <w:r>
        <w:rPr>
          <w:rFonts w:cs="Calibri"/>
          <w:color w:val="000000"/>
          <w:sz w:val="24"/>
          <w:szCs w:val="24"/>
        </w:rPr>
        <w:t>.</w:t>
      </w:r>
    </w:p>
    <w:p w14:paraId="5F764ABE" w14:textId="0139A8FC" w:rsidR="005E10EE" w:rsidRPr="005E10EE" w:rsidRDefault="005E10EE" w:rsidP="00590131">
      <w:pPr>
        <w:numPr>
          <w:ilvl w:val="0"/>
          <w:numId w:val="41"/>
        </w:numPr>
        <w:suppressAutoHyphens w:val="0"/>
        <w:autoSpaceDE w:val="0"/>
        <w:adjustRightInd w:val="0"/>
        <w:spacing w:after="22" w:line="240" w:lineRule="auto"/>
        <w:ind w:left="709" w:right="515" w:hanging="425"/>
        <w:textAlignment w:val="auto"/>
        <w:rPr>
          <w:rFonts w:cs="Calibri"/>
          <w:color w:val="000000"/>
          <w:sz w:val="24"/>
          <w:szCs w:val="24"/>
        </w:rPr>
      </w:pPr>
      <w:r w:rsidRPr="005E10EE">
        <w:rPr>
          <w:rFonts w:cs="Calibri"/>
          <w:color w:val="000000"/>
          <w:sz w:val="24"/>
          <w:szCs w:val="24"/>
        </w:rPr>
        <w:t>Carry out reviews of governance/compliance as appropriate</w:t>
      </w:r>
      <w:r>
        <w:rPr>
          <w:rFonts w:cs="Calibri"/>
          <w:color w:val="000000"/>
          <w:sz w:val="24"/>
          <w:szCs w:val="24"/>
        </w:rPr>
        <w:t>.</w:t>
      </w:r>
    </w:p>
    <w:p w14:paraId="581E3217" w14:textId="6C2C0415" w:rsidR="005E10EE" w:rsidRPr="005E10EE" w:rsidRDefault="005E10EE" w:rsidP="00590131">
      <w:pPr>
        <w:numPr>
          <w:ilvl w:val="0"/>
          <w:numId w:val="41"/>
        </w:numPr>
        <w:suppressAutoHyphens w:val="0"/>
        <w:autoSpaceDE w:val="0"/>
        <w:adjustRightInd w:val="0"/>
        <w:spacing w:after="22" w:line="240" w:lineRule="auto"/>
        <w:ind w:left="709" w:right="515" w:hanging="425"/>
        <w:textAlignment w:val="auto"/>
        <w:rPr>
          <w:rFonts w:cs="Calibri"/>
          <w:color w:val="000000"/>
          <w:sz w:val="24"/>
          <w:szCs w:val="24"/>
        </w:rPr>
      </w:pPr>
      <w:r w:rsidRPr="005E10EE">
        <w:rPr>
          <w:rFonts w:cs="Calibri"/>
          <w:color w:val="000000"/>
          <w:sz w:val="24"/>
          <w:szCs w:val="24"/>
        </w:rPr>
        <w:t>Provide guidance on the recruitment of new governors and support the processing of Trustee and foundation appointed governors</w:t>
      </w:r>
      <w:r>
        <w:rPr>
          <w:rFonts w:cs="Calibri"/>
          <w:color w:val="000000"/>
          <w:sz w:val="24"/>
          <w:szCs w:val="24"/>
        </w:rPr>
        <w:t>.</w:t>
      </w:r>
    </w:p>
    <w:p w14:paraId="19748FBF" w14:textId="3D6D9A2C" w:rsidR="005E10EE" w:rsidRPr="005E10EE" w:rsidRDefault="005E10EE" w:rsidP="00590131">
      <w:pPr>
        <w:numPr>
          <w:ilvl w:val="0"/>
          <w:numId w:val="41"/>
        </w:numPr>
        <w:suppressAutoHyphens w:val="0"/>
        <w:autoSpaceDE w:val="0"/>
        <w:adjustRightInd w:val="0"/>
        <w:spacing w:after="22" w:line="240" w:lineRule="auto"/>
        <w:ind w:left="709" w:right="515" w:hanging="425"/>
        <w:textAlignment w:val="auto"/>
        <w:rPr>
          <w:rFonts w:cs="Calibri"/>
          <w:color w:val="000000"/>
          <w:sz w:val="24"/>
          <w:szCs w:val="24"/>
        </w:rPr>
      </w:pPr>
      <w:r w:rsidRPr="005E10EE">
        <w:rPr>
          <w:rFonts w:cs="Calibri"/>
          <w:color w:val="000000"/>
          <w:sz w:val="24"/>
          <w:szCs w:val="24"/>
        </w:rPr>
        <w:t>Hold accurate records of all governors within the Trust</w:t>
      </w:r>
      <w:r>
        <w:rPr>
          <w:rFonts w:cs="Calibri"/>
          <w:color w:val="000000"/>
          <w:sz w:val="24"/>
          <w:szCs w:val="24"/>
        </w:rPr>
        <w:t>.</w:t>
      </w:r>
    </w:p>
    <w:p w14:paraId="27BB61BD" w14:textId="1D44BC85" w:rsidR="005E10EE" w:rsidRPr="005E10EE" w:rsidRDefault="005E10EE" w:rsidP="00590131">
      <w:pPr>
        <w:numPr>
          <w:ilvl w:val="0"/>
          <w:numId w:val="41"/>
        </w:numPr>
        <w:suppressAutoHyphens w:val="0"/>
        <w:autoSpaceDE w:val="0"/>
        <w:adjustRightInd w:val="0"/>
        <w:spacing w:after="22" w:line="240" w:lineRule="auto"/>
        <w:ind w:left="709" w:right="515" w:hanging="425"/>
        <w:textAlignment w:val="auto"/>
        <w:rPr>
          <w:rFonts w:cs="Calibri"/>
          <w:color w:val="000000"/>
          <w:sz w:val="24"/>
          <w:szCs w:val="24"/>
        </w:rPr>
      </w:pPr>
      <w:r w:rsidRPr="005E10EE">
        <w:rPr>
          <w:rFonts w:cs="Calibri"/>
          <w:color w:val="000000"/>
          <w:sz w:val="24"/>
          <w:szCs w:val="24"/>
        </w:rPr>
        <w:t>Support with advice on governance compliance of school websites and GIAS</w:t>
      </w:r>
      <w:r>
        <w:rPr>
          <w:rFonts w:cs="Calibri"/>
          <w:color w:val="000000"/>
          <w:sz w:val="24"/>
          <w:szCs w:val="24"/>
        </w:rPr>
        <w:t>.</w:t>
      </w:r>
      <w:r w:rsidRPr="005E10EE">
        <w:rPr>
          <w:rFonts w:cs="Calibri"/>
          <w:color w:val="00AF50"/>
          <w:sz w:val="24"/>
          <w:szCs w:val="24"/>
        </w:rPr>
        <w:t xml:space="preserve"> </w:t>
      </w:r>
    </w:p>
    <w:p w14:paraId="5AA150D9" w14:textId="7C59B55C" w:rsidR="005E10EE" w:rsidRPr="005E10EE" w:rsidRDefault="005E10EE" w:rsidP="00590131">
      <w:pPr>
        <w:numPr>
          <w:ilvl w:val="0"/>
          <w:numId w:val="41"/>
        </w:numPr>
        <w:suppressAutoHyphens w:val="0"/>
        <w:autoSpaceDE w:val="0"/>
        <w:adjustRightInd w:val="0"/>
        <w:spacing w:after="22" w:line="240" w:lineRule="auto"/>
        <w:ind w:left="709" w:right="515" w:hanging="425"/>
        <w:textAlignment w:val="auto"/>
        <w:rPr>
          <w:rFonts w:cs="Calibri"/>
          <w:color w:val="000000"/>
          <w:sz w:val="24"/>
          <w:szCs w:val="24"/>
        </w:rPr>
      </w:pPr>
      <w:r w:rsidRPr="005E10EE">
        <w:rPr>
          <w:rFonts w:cs="Calibri"/>
          <w:color w:val="000000"/>
          <w:sz w:val="24"/>
          <w:szCs w:val="24"/>
        </w:rPr>
        <w:t>Guide clerks and governing bodies of prospective ODBST schools through the conversion process and any steps required on the route to becoming an academy</w:t>
      </w:r>
      <w:r w:rsidR="004A1EF7">
        <w:rPr>
          <w:rFonts w:cs="Calibri"/>
          <w:color w:val="000000"/>
          <w:sz w:val="24"/>
          <w:szCs w:val="24"/>
        </w:rPr>
        <w:t>.</w:t>
      </w:r>
      <w:r w:rsidRPr="005E10EE">
        <w:rPr>
          <w:rFonts w:cs="Calibri"/>
          <w:color w:val="000000"/>
          <w:sz w:val="24"/>
          <w:szCs w:val="24"/>
        </w:rPr>
        <w:t xml:space="preserve"> </w:t>
      </w:r>
    </w:p>
    <w:p w14:paraId="79A76FB8" w14:textId="5B2D8551" w:rsidR="005E10EE" w:rsidRPr="005E10EE" w:rsidRDefault="005E10EE" w:rsidP="00590131">
      <w:pPr>
        <w:numPr>
          <w:ilvl w:val="0"/>
          <w:numId w:val="41"/>
        </w:numPr>
        <w:suppressAutoHyphens w:val="0"/>
        <w:autoSpaceDE w:val="0"/>
        <w:adjustRightInd w:val="0"/>
        <w:spacing w:after="22" w:line="240" w:lineRule="auto"/>
        <w:ind w:left="709" w:right="515" w:hanging="425"/>
        <w:textAlignment w:val="auto"/>
        <w:rPr>
          <w:rFonts w:cs="Calibri"/>
          <w:color w:val="000000"/>
          <w:sz w:val="24"/>
          <w:szCs w:val="24"/>
        </w:rPr>
      </w:pPr>
      <w:r w:rsidRPr="005E10EE">
        <w:rPr>
          <w:rFonts w:cs="Calibri"/>
          <w:color w:val="000000"/>
          <w:sz w:val="24"/>
          <w:szCs w:val="24"/>
        </w:rPr>
        <w:t>Provide resource support to clerks and governors through the Governor Hub site</w:t>
      </w:r>
      <w:r>
        <w:rPr>
          <w:rFonts w:cs="Calibri"/>
          <w:color w:val="000000"/>
          <w:sz w:val="24"/>
          <w:szCs w:val="24"/>
        </w:rPr>
        <w:t>.</w:t>
      </w:r>
      <w:r w:rsidRPr="005E10EE">
        <w:rPr>
          <w:rFonts w:cs="Calibri"/>
          <w:color w:val="000000"/>
          <w:sz w:val="24"/>
          <w:szCs w:val="24"/>
        </w:rPr>
        <w:t xml:space="preserve"> </w:t>
      </w:r>
    </w:p>
    <w:p w14:paraId="2775CC59" w14:textId="4E457C54" w:rsidR="005E10EE" w:rsidRPr="005E10EE" w:rsidRDefault="005E10EE" w:rsidP="00590131">
      <w:pPr>
        <w:numPr>
          <w:ilvl w:val="0"/>
          <w:numId w:val="41"/>
        </w:numPr>
        <w:suppressAutoHyphens w:val="0"/>
        <w:autoSpaceDE w:val="0"/>
        <w:adjustRightInd w:val="0"/>
        <w:spacing w:after="22" w:line="240" w:lineRule="auto"/>
        <w:ind w:left="709" w:right="515" w:hanging="425"/>
        <w:textAlignment w:val="auto"/>
        <w:rPr>
          <w:rFonts w:cs="Calibri"/>
          <w:color w:val="000000"/>
          <w:sz w:val="24"/>
          <w:szCs w:val="24"/>
        </w:rPr>
      </w:pPr>
      <w:r w:rsidRPr="005E10EE">
        <w:rPr>
          <w:rFonts w:cs="Calibri"/>
          <w:color w:val="000000"/>
          <w:sz w:val="24"/>
          <w:szCs w:val="24"/>
        </w:rPr>
        <w:t>Support the induction of new governors by offering and signposting training, plus delivery of termly and other bespoke training to governors</w:t>
      </w:r>
      <w:r>
        <w:rPr>
          <w:rFonts w:cs="Calibri"/>
          <w:color w:val="000000"/>
          <w:sz w:val="24"/>
          <w:szCs w:val="24"/>
        </w:rPr>
        <w:t>.</w:t>
      </w:r>
    </w:p>
    <w:p w14:paraId="39C16BC3" w14:textId="531E9280" w:rsidR="00EB48F0" w:rsidRDefault="005E10EE" w:rsidP="00590131">
      <w:pPr>
        <w:numPr>
          <w:ilvl w:val="0"/>
          <w:numId w:val="41"/>
        </w:numPr>
        <w:suppressAutoHyphens w:val="0"/>
        <w:autoSpaceDE w:val="0"/>
        <w:adjustRightInd w:val="0"/>
        <w:spacing w:after="0" w:line="240" w:lineRule="auto"/>
        <w:ind w:left="709" w:right="515" w:hanging="425"/>
        <w:textAlignment w:val="auto"/>
        <w:rPr>
          <w:rFonts w:cs="Calibri"/>
          <w:color w:val="000000"/>
          <w:sz w:val="24"/>
          <w:szCs w:val="24"/>
        </w:rPr>
      </w:pPr>
      <w:r w:rsidRPr="005E10EE">
        <w:rPr>
          <w:rFonts w:cs="Calibri"/>
          <w:color w:val="000000"/>
          <w:sz w:val="24"/>
          <w:szCs w:val="24"/>
        </w:rPr>
        <w:t>Provide support on the scheme of delegation and term of reference</w:t>
      </w:r>
      <w:r>
        <w:rPr>
          <w:rFonts w:cs="Calibri"/>
          <w:color w:val="000000"/>
          <w:sz w:val="24"/>
          <w:szCs w:val="24"/>
        </w:rPr>
        <w:t>.</w:t>
      </w:r>
    </w:p>
    <w:p w14:paraId="4984CD02" w14:textId="77777777" w:rsidR="00E55878" w:rsidRPr="00F1107B" w:rsidRDefault="00E55878" w:rsidP="00590131">
      <w:pPr>
        <w:suppressAutoHyphens w:val="0"/>
        <w:autoSpaceDE w:val="0"/>
        <w:adjustRightInd w:val="0"/>
        <w:spacing w:after="0" w:line="240" w:lineRule="auto"/>
        <w:ind w:left="284" w:right="515"/>
        <w:textAlignment w:val="auto"/>
        <w:rPr>
          <w:rFonts w:cs="Calibri"/>
          <w:color w:val="000000"/>
          <w:sz w:val="24"/>
          <w:szCs w:val="24"/>
        </w:rPr>
      </w:pPr>
    </w:p>
    <w:p w14:paraId="1A0B7679" w14:textId="268EB4BA" w:rsidR="00B102F8" w:rsidRDefault="00990A5A" w:rsidP="00590131">
      <w:pPr>
        <w:pStyle w:val="NormalWeb"/>
        <w:shd w:val="clear" w:color="auto" w:fill="FFFFFF"/>
        <w:ind w:right="515" w:firstLine="284"/>
      </w:pPr>
      <w:r>
        <w:rPr>
          <w:rFonts w:ascii="Calibri" w:hAnsi="Calibri"/>
          <w:b/>
          <w:bCs/>
          <w:u w:val="single"/>
        </w:rPr>
        <w:t xml:space="preserve">Finance &amp; Audit </w:t>
      </w:r>
    </w:p>
    <w:p w14:paraId="44CCCFFC" w14:textId="77777777" w:rsidR="00B102F8" w:rsidRDefault="00990A5A" w:rsidP="00590131">
      <w:pPr>
        <w:pStyle w:val="NormalWeb"/>
        <w:numPr>
          <w:ilvl w:val="0"/>
          <w:numId w:val="1"/>
        </w:numPr>
        <w:shd w:val="clear" w:color="auto" w:fill="FFFFFF"/>
        <w:spacing w:before="0" w:after="0"/>
        <w:ind w:right="515"/>
      </w:pPr>
      <w:r w:rsidRPr="50E0A6DB">
        <w:rPr>
          <w:rFonts w:ascii="Calibri" w:hAnsi="Calibri"/>
        </w:rPr>
        <w:t xml:space="preserve">Individual school bank accounts enable local monitoring of cashflow and flexibility with purchasing. </w:t>
      </w:r>
    </w:p>
    <w:p w14:paraId="0053C0BB" w14:textId="7DA1ED53" w:rsidR="00B102F8" w:rsidRDefault="002D7D52" w:rsidP="00590131">
      <w:pPr>
        <w:pStyle w:val="NormalWeb"/>
        <w:numPr>
          <w:ilvl w:val="0"/>
          <w:numId w:val="1"/>
        </w:numPr>
        <w:shd w:val="clear" w:color="auto" w:fill="FFFFFF"/>
        <w:spacing w:before="0" w:after="0"/>
        <w:ind w:right="515"/>
      </w:pPr>
      <w:r w:rsidRPr="50E0A6DB">
        <w:rPr>
          <w:rFonts w:ascii="Calibri" w:hAnsi="Calibri"/>
        </w:rPr>
        <w:t>All s</w:t>
      </w:r>
      <w:r w:rsidR="00990A5A" w:rsidRPr="50E0A6DB">
        <w:rPr>
          <w:rFonts w:ascii="Calibri" w:hAnsi="Calibri"/>
        </w:rPr>
        <w:t xml:space="preserve">chools use the same financial IT system for budgeting and financial monitoring. </w:t>
      </w:r>
    </w:p>
    <w:p w14:paraId="281572AB" w14:textId="4D1680D7" w:rsidR="00B102F8" w:rsidRDefault="00990A5A" w:rsidP="00590131">
      <w:pPr>
        <w:pStyle w:val="NormalWeb"/>
        <w:numPr>
          <w:ilvl w:val="0"/>
          <w:numId w:val="1"/>
        </w:numPr>
        <w:shd w:val="clear" w:color="auto" w:fill="FFFFFF"/>
        <w:spacing w:before="0" w:after="0"/>
        <w:ind w:right="515"/>
      </w:pPr>
      <w:r w:rsidRPr="50E0A6DB">
        <w:rPr>
          <w:rFonts w:ascii="Calibri" w:hAnsi="Calibri"/>
        </w:rPr>
        <w:t>Annual external and internal audit requirements are centrally managed</w:t>
      </w:r>
      <w:r w:rsidR="00146E4F" w:rsidRPr="50E0A6DB">
        <w:rPr>
          <w:rFonts w:ascii="Calibri" w:hAnsi="Calibri"/>
        </w:rPr>
        <w:t>, including pension audits</w:t>
      </w:r>
      <w:r w:rsidR="008D3382" w:rsidRPr="50E0A6DB">
        <w:rPr>
          <w:rFonts w:ascii="Calibri" w:hAnsi="Calibri"/>
        </w:rPr>
        <w:t xml:space="preserve"> for Teachers Pension &amp; LGPS.</w:t>
      </w:r>
    </w:p>
    <w:p w14:paraId="22EF6BAF" w14:textId="77777777" w:rsidR="004B1C29" w:rsidRPr="004B1C29" w:rsidRDefault="00990A5A" w:rsidP="00590131">
      <w:pPr>
        <w:pStyle w:val="NormalWeb"/>
        <w:numPr>
          <w:ilvl w:val="0"/>
          <w:numId w:val="1"/>
        </w:numPr>
        <w:shd w:val="clear" w:color="auto" w:fill="FFFFFF"/>
        <w:spacing w:before="0" w:after="0"/>
        <w:ind w:right="515"/>
      </w:pPr>
      <w:r w:rsidRPr="50E0A6DB">
        <w:rPr>
          <w:rFonts w:ascii="Calibri" w:hAnsi="Calibri"/>
        </w:rPr>
        <w:t xml:space="preserve">A </w:t>
      </w:r>
      <w:r w:rsidR="00146E4F" w:rsidRPr="50E0A6DB">
        <w:rPr>
          <w:rFonts w:ascii="Calibri" w:hAnsi="Calibri"/>
        </w:rPr>
        <w:t xml:space="preserve">support </w:t>
      </w:r>
      <w:r w:rsidRPr="50E0A6DB">
        <w:rPr>
          <w:rFonts w:ascii="Calibri" w:hAnsi="Calibri"/>
        </w:rPr>
        <w:t>network for school business managers</w:t>
      </w:r>
      <w:r w:rsidR="00146E4F" w:rsidRPr="50E0A6DB">
        <w:rPr>
          <w:rFonts w:ascii="Calibri" w:hAnsi="Calibri"/>
        </w:rPr>
        <w:t>, including training</w:t>
      </w:r>
      <w:r w:rsidR="008D3382" w:rsidRPr="50E0A6DB">
        <w:rPr>
          <w:rFonts w:ascii="Calibri" w:hAnsi="Calibri"/>
        </w:rPr>
        <w:t xml:space="preserve"> and 2 SBM meetings per Term.</w:t>
      </w:r>
    </w:p>
    <w:p w14:paraId="59DCCE75" w14:textId="5602CAC6" w:rsidR="00B102F8" w:rsidRDefault="00A832D8" w:rsidP="00590131">
      <w:pPr>
        <w:pStyle w:val="NormalWeb"/>
        <w:numPr>
          <w:ilvl w:val="0"/>
          <w:numId w:val="1"/>
        </w:numPr>
        <w:shd w:val="clear" w:color="auto" w:fill="FFFFFF"/>
        <w:spacing w:before="0" w:after="0"/>
        <w:ind w:right="515"/>
      </w:pPr>
      <w:r w:rsidRPr="50E0A6DB">
        <w:rPr>
          <w:rFonts w:ascii="Calibri" w:hAnsi="Calibri"/>
        </w:rPr>
        <w:t>Assistance</w:t>
      </w:r>
      <w:r w:rsidR="008F2BD8" w:rsidRPr="50E0A6DB">
        <w:rPr>
          <w:rFonts w:ascii="Calibri" w:hAnsi="Calibri"/>
        </w:rPr>
        <w:t xml:space="preserve"> with SBM </w:t>
      </w:r>
      <w:r w:rsidRPr="50E0A6DB">
        <w:rPr>
          <w:rFonts w:ascii="Calibri" w:hAnsi="Calibri"/>
        </w:rPr>
        <w:t>recruitment.</w:t>
      </w:r>
    </w:p>
    <w:p w14:paraId="06E9398C" w14:textId="341BE751" w:rsidR="00B102F8" w:rsidRPr="00146E4F" w:rsidRDefault="00990A5A" w:rsidP="00590131">
      <w:pPr>
        <w:pStyle w:val="NormalWeb"/>
        <w:numPr>
          <w:ilvl w:val="0"/>
          <w:numId w:val="1"/>
        </w:numPr>
        <w:shd w:val="clear" w:color="auto" w:fill="FFFFFF"/>
        <w:spacing w:before="0" w:after="0"/>
        <w:ind w:right="515"/>
      </w:pPr>
      <w:r w:rsidRPr="50E0A6DB">
        <w:rPr>
          <w:rFonts w:ascii="Calibri" w:hAnsi="Calibri"/>
        </w:rPr>
        <w:t>Central team supports schools with the requirements of the Academ</w:t>
      </w:r>
      <w:r w:rsidR="00146E4F" w:rsidRPr="50E0A6DB">
        <w:rPr>
          <w:rFonts w:ascii="Calibri" w:hAnsi="Calibri"/>
        </w:rPr>
        <w:t>y Trust</w:t>
      </w:r>
      <w:r w:rsidRPr="50E0A6DB">
        <w:rPr>
          <w:rFonts w:ascii="Calibri" w:hAnsi="Calibri"/>
        </w:rPr>
        <w:t xml:space="preserve"> Handbook</w:t>
      </w:r>
      <w:r w:rsidR="00CC331C" w:rsidRPr="50E0A6DB">
        <w:rPr>
          <w:rFonts w:ascii="Calibri" w:hAnsi="Calibri"/>
        </w:rPr>
        <w:t xml:space="preserve"> and manages any Finance Related Policy changes.</w:t>
      </w:r>
    </w:p>
    <w:p w14:paraId="73E37B5B" w14:textId="20943212" w:rsidR="00146E4F" w:rsidRPr="00146E4F" w:rsidRDefault="00146E4F" w:rsidP="00590131">
      <w:pPr>
        <w:pStyle w:val="NormalWeb"/>
        <w:numPr>
          <w:ilvl w:val="0"/>
          <w:numId w:val="1"/>
        </w:numPr>
        <w:shd w:val="clear" w:color="auto" w:fill="FFFFFF"/>
        <w:spacing w:before="0" w:after="0"/>
        <w:ind w:right="515"/>
      </w:pPr>
      <w:r w:rsidRPr="50E0A6DB">
        <w:rPr>
          <w:rFonts w:ascii="Calibri" w:hAnsi="Calibri"/>
        </w:rPr>
        <w:t>One Gift Aid account with HMRC to recover gift aid claims</w:t>
      </w:r>
      <w:r w:rsidR="00E05A86" w:rsidRPr="50E0A6DB">
        <w:rPr>
          <w:rFonts w:ascii="Calibri" w:hAnsi="Calibri"/>
        </w:rPr>
        <w:t>, one registration for the Trust.</w:t>
      </w:r>
    </w:p>
    <w:p w14:paraId="0210CBD8" w14:textId="71938A99" w:rsidR="00146E4F" w:rsidRPr="00E05A86" w:rsidRDefault="00146E4F" w:rsidP="00590131">
      <w:pPr>
        <w:pStyle w:val="NormalWeb"/>
        <w:numPr>
          <w:ilvl w:val="0"/>
          <w:numId w:val="1"/>
        </w:numPr>
        <w:shd w:val="clear" w:color="auto" w:fill="FFFFFF"/>
        <w:spacing w:before="0" w:after="0"/>
        <w:ind w:right="515"/>
      </w:pPr>
      <w:r w:rsidRPr="50E0A6DB">
        <w:rPr>
          <w:rFonts w:ascii="Calibri" w:hAnsi="Calibri"/>
        </w:rPr>
        <w:t>Centralised VAT recovery on behalf of the schools</w:t>
      </w:r>
      <w:r w:rsidR="00E05A86" w:rsidRPr="50E0A6DB">
        <w:rPr>
          <w:rFonts w:ascii="Calibri" w:hAnsi="Calibri"/>
        </w:rPr>
        <w:t>, again one registration.</w:t>
      </w:r>
    </w:p>
    <w:p w14:paraId="44390A9D" w14:textId="4AE8EFA9" w:rsidR="00E05A86" w:rsidRPr="008D3382" w:rsidRDefault="00E05A86" w:rsidP="00590131">
      <w:pPr>
        <w:pStyle w:val="NormalWeb"/>
        <w:numPr>
          <w:ilvl w:val="0"/>
          <w:numId w:val="1"/>
        </w:numPr>
        <w:shd w:val="clear" w:color="auto" w:fill="FFFFFF"/>
        <w:spacing w:before="0" w:after="0"/>
        <w:ind w:right="515"/>
      </w:pPr>
      <w:r w:rsidRPr="50E0A6DB">
        <w:rPr>
          <w:rFonts w:ascii="Calibri" w:hAnsi="Calibri"/>
        </w:rPr>
        <w:lastRenderedPageBreak/>
        <w:t>SRMSAT submitted by Trust based on data from the common finance system.</w:t>
      </w:r>
    </w:p>
    <w:p w14:paraId="653F101E" w14:textId="174DF021" w:rsidR="008D3382" w:rsidRPr="008D3382" w:rsidRDefault="008D3382" w:rsidP="00590131">
      <w:pPr>
        <w:pStyle w:val="NormalWeb"/>
        <w:numPr>
          <w:ilvl w:val="0"/>
          <w:numId w:val="1"/>
        </w:numPr>
        <w:shd w:val="clear" w:color="auto" w:fill="FFFFFF"/>
        <w:spacing w:before="0" w:after="0"/>
        <w:ind w:right="515"/>
      </w:pPr>
      <w:r w:rsidRPr="50E0A6DB">
        <w:rPr>
          <w:rFonts w:ascii="Calibri" w:hAnsi="Calibri"/>
        </w:rPr>
        <w:t>One submission of consolidated budget to the DfE.</w:t>
      </w:r>
    </w:p>
    <w:p w14:paraId="2401D6F7" w14:textId="045E9B05" w:rsidR="008D3382" w:rsidRPr="00CC331C" w:rsidRDefault="008D3382" w:rsidP="00590131">
      <w:pPr>
        <w:pStyle w:val="NormalWeb"/>
        <w:numPr>
          <w:ilvl w:val="0"/>
          <w:numId w:val="1"/>
        </w:numPr>
        <w:shd w:val="clear" w:color="auto" w:fill="FFFFFF"/>
        <w:spacing w:before="0" w:after="0"/>
        <w:ind w:right="515"/>
      </w:pPr>
      <w:r w:rsidRPr="50E0A6DB">
        <w:rPr>
          <w:rFonts w:ascii="Calibri" w:hAnsi="Calibri"/>
        </w:rPr>
        <w:t>Finance Training for Head Teachers and Aspirant Leaders.</w:t>
      </w:r>
    </w:p>
    <w:p w14:paraId="7C1A240F" w14:textId="5F82B63F" w:rsidR="008D3382" w:rsidRPr="00E55878" w:rsidRDefault="00CC331C" w:rsidP="00590131">
      <w:pPr>
        <w:pStyle w:val="NormalWeb"/>
        <w:numPr>
          <w:ilvl w:val="0"/>
          <w:numId w:val="1"/>
        </w:numPr>
        <w:shd w:val="clear" w:color="auto" w:fill="FFFFFF"/>
        <w:spacing w:before="0" w:after="0"/>
        <w:ind w:right="515"/>
      </w:pPr>
      <w:r w:rsidRPr="50E0A6DB">
        <w:rPr>
          <w:rFonts w:ascii="Calibri" w:hAnsi="Calibri"/>
        </w:rPr>
        <w:t>Finance support for school run tenders.</w:t>
      </w:r>
    </w:p>
    <w:p w14:paraId="1B7BA038" w14:textId="77777777" w:rsidR="00E55878" w:rsidRDefault="00E55878" w:rsidP="00590131">
      <w:pPr>
        <w:pStyle w:val="NormalWeb"/>
        <w:shd w:val="clear" w:color="auto" w:fill="FFFFFF"/>
        <w:spacing w:before="0" w:after="0"/>
        <w:ind w:left="360" w:right="515"/>
      </w:pPr>
    </w:p>
    <w:p w14:paraId="3C515792" w14:textId="77777777" w:rsidR="00B102F8" w:rsidRDefault="00990A5A" w:rsidP="00590131">
      <w:pPr>
        <w:pStyle w:val="NormalWeb"/>
        <w:shd w:val="clear" w:color="auto" w:fill="FFFFFF"/>
        <w:ind w:left="360" w:right="515"/>
      </w:pPr>
      <w:r>
        <w:rPr>
          <w:rFonts w:ascii="Calibri" w:hAnsi="Calibri"/>
          <w:b/>
          <w:bCs/>
        </w:rPr>
        <w:t xml:space="preserve">  </w:t>
      </w:r>
      <w:r>
        <w:rPr>
          <w:rFonts w:ascii="Calibri" w:hAnsi="Calibri"/>
          <w:b/>
          <w:bCs/>
          <w:u w:val="single"/>
        </w:rPr>
        <w:t>Human Resources</w:t>
      </w:r>
      <w:r>
        <w:rPr>
          <w:rFonts w:ascii="Calibri" w:hAnsi="Calibri"/>
          <w:u w:val="single"/>
        </w:rPr>
        <w:t xml:space="preserve"> </w:t>
      </w:r>
    </w:p>
    <w:p w14:paraId="00B83329" w14:textId="7DC0E2CB" w:rsidR="00B5126E" w:rsidRPr="00214EDF" w:rsidRDefault="00B5126E" w:rsidP="00590131">
      <w:pPr>
        <w:pStyle w:val="NormalWeb"/>
        <w:numPr>
          <w:ilvl w:val="0"/>
          <w:numId w:val="1"/>
        </w:numPr>
        <w:shd w:val="clear" w:color="auto" w:fill="FFFFFF"/>
        <w:spacing w:before="0" w:after="0"/>
        <w:ind w:right="515"/>
        <w:rPr>
          <w:rFonts w:asciiTheme="minorHAnsi" w:hAnsiTheme="minorHAnsi" w:cstheme="minorHAnsi"/>
        </w:rPr>
      </w:pPr>
      <w:r w:rsidRPr="50E0A6DB">
        <w:rPr>
          <w:rFonts w:asciiTheme="minorHAnsi" w:hAnsiTheme="minorHAnsi" w:cstheme="minorBidi"/>
        </w:rPr>
        <w:t>Support with the TUPE and onboarding process for existing staff.</w:t>
      </w:r>
    </w:p>
    <w:p w14:paraId="17996039" w14:textId="50A2272B" w:rsidR="00B102F8" w:rsidRPr="008D3382" w:rsidRDefault="00990A5A" w:rsidP="00590131">
      <w:pPr>
        <w:pStyle w:val="NormalWeb"/>
        <w:numPr>
          <w:ilvl w:val="0"/>
          <w:numId w:val="1"/>
        </w:numPr>
        <w:shd w:val="clear" w:color="auto" w:fill="FFFFFF"/>
        <w:spacing w:before="0" w:after="0"/>
        <w:ind w:right="515"/>
      </w:pPr>
      <w:r w:rsidRPr="50E0A6DB">
        <w:rPr>
          <w:rFonts w:ascii="Calibri" w:hAnsi="Calibri"/>
        </w:rPr>
        <w:t xml:space="preserve">Support from our </w:t>
      </w:r>
      <w:r w:rsidR="00B5126E" w:rsidRPr="50E0A6DB">
        <w:rPr>
          <w:rFonts w:ascii="Calibri" w:hAnsi="Calibri"/>
        </w:rPr>
        <w:t xml:space="preserve">team of </w:t>
      </w:r>
      <w:r w:rsidRPr="50E0A6DB">
        <w:rPr>
          <w:rFonts w:ascii="Calibri" w:hAnsi="Calibri"/>
        </w:rPr>
        <w:t>HR professional</w:t>
      </w:r>
      <w:r w:rsidR="00B5126E" w:rsidRPr="50E0A6DB">
        <w:rPr>
          <w:rFonts w:ascii="Calibri" w:hAnsi="Calibri"/>
        </w:rPr>
        <w:t>s</w:t>
      </w:r>
      <w:r w:rsidRPr="50E0A6DB">
        <w:rPr>
          <w:rFonts w:ascii="Calibri" w:hAnsi="Calibri"/>
        </w:rPr>
        <w:t xml:space="preserve"> who know each school and </w:t>
      </w:r>
      <w:proofErr w:type="gramStart"/>
      <w:r w:rsidR="00B5126E" w:rsidRPr="50E0A6DB">
        <w:rPr>
          <w:rFonts w:ascii="Calibri" w:hAnsi="Calibri"/>
        </w:rPr>
        <w:t>are</w:t>
      </w:r>
      <w:r w:rsidRPr="50E0A6DB">
        <w:rPr>
          <w:rFonts w:ascii="Calibri" w:hAnsi="Calibri"/>
        </w:rPr>
        <w:t xml:space="preserve"> able to</w:t>
      </w:r>
      <w:proofErr w:type="gramEnd"/>
      <w:r w:rsidRPr="50E0A6DB">
        <w:rPr>
          <w:rFonts w:ascii="Calibri" w:hAnsi="Calibri"/>
        </w:rPr>
        <w:t xml:space="preserve"> provide consistent advice and guidance on all aspects of HR (policies, recruitment, restructures, disciplinary, appraisal etc).</w:t>
      </w:r>
    </w:p>
    <w:p w14:paraId="77C57ED9" w14:textId="3C1D281D" w:rsidR="008D3382" w:rsidRDefault="008D3382" w:rsidP="00590131">
      <w:pPr>
        <w:pStyle w:val="NormalWeb"/>
        <w:numPr>
          <w:ilvl w:val="0"/>
          <w:numId w:val="1"/>
        </w:numPr>
        <w:shd w:val="clear" w:color="auto" w:fill="FFFFFF"/>
        <w:spacing w:before="0" w:after="0"/>
        <w:ind w:right="515"/>
      </w:pPr>
      <w:r w:rsidRPr="50E0A6DB">
        <w:rPr>
          <w:rFonts w:ascii="Calibri" w:hAnsi="Calibri"/>
        </w:rPr>
        <w:t>One payroll provider as appointed by the Trust.</w:t>
      </w:r>
    </w:p>
    <w:p w14:paraId="720D188F" w14:textId="296E18D6" w:rsidR="00B102F8" w:rsidRDefault="2BAD2123" w:rsidP="00590131">
      <w:pPr>
        <w:pStyle w:val="NormalWeb"/>
        <w:numPr>
          <w:ilvl w:val="0"/>
          <w:numId w:val="1"/>
        </w:numPr>
        <w:shd w:val="clear" w:color="auto" w:fill="FFFFFF" w:themeFill="background1"/>
        <w:spacing w:before="0" w:after="0"/>
        <w:ind w:right="515"/>
        <w:rPr>
          <w:rFonts w:ascii="Calibri" w:hAnsi="Calibri"/>
        </w:rPr>
      </w:pPr>
      <w:r w:rsidRPr="50E0A6DB">
        <w:rPr>
          <w:rFonts w:ascii="Calibri" w:hAnsi="Calibri"/>
        </w:rPr>
        <w:t>Centrall</w:t>
      </w:r>
      <w:r w:rsidR="7EA86DFC" w:rsidRPr="50E0A6DB">
        <w:rPr>
          <w:rFonts w:ascii="Calibri" w:hAnsi="Calibri"/>
        </w:rPr>
        <w:t>y</w:t>
      </w:r>
      <w:r w:rsidR="00990A5A" w:rsidRPr="50E0A6DB">
        <w:rPr>
          <w:rFonts w:ascii="Calibri" w:hAnsi="Calibri"/>
        </w:rPr>
        <w:t xml:space="preserve"> issue</w:t>
      </w:r>
      <w:r w:rsidR="61D47B17" w:rsidRPr="50E0A6DB">
        <w:rPr>
          <w:rFonts w:ascii="Calibri" w:hAnsi="Calibri"/>
        </w:rPr>
        <w:t>d</w:t>
      </w:r>
      <w:r w:rsidR="00990A5A" w:rsidRPr="50E0A6DB">
        <w:rPr>
          <w:rFonts w:ascii="Calibri" w:hAnsi="Calibri"/>
        </w:rPr>
        <w:t xml:space="preserve"> employment contracts, at the request of schools who lead on local recruitment. </w:t>
      </w:r>
    </w:p>
    <w:p w14:paraId="6239609D" w14:textId="436B96E4" w:rsidR="008D3382" w:rsidRPr="008D3382" w:rsidRDefault="00990A5A" w:rsidP="00590131">
      <w:pPr>
        <w:pStyle w:val="NormalWeb"/>
        <w:numPr>
          <w:ilvl w:val="0"/>
          <w:numId w:val="1"/>
        </w:numPr>
        <w:shd w:val="clear" w:color="auto" w:fill="FFFFFF"/>
        <w:spacing w:before="0" w:after="0"/>
        <w:ind w:right="515"/>
      </w:pPr>
      <w:r w:rsidRPr="50E0A6DB">
        <w:rPr>
          <w:rFonts w:ascii="Calibri" w:hAnsi="Calibri"/>
        </w:rPr>
        <w:t>Membership of the Teacher Pension Scheme and Local Government Pension Scheme ensures staff retain pension benefits.</w:t>
      </w:r>
    </w:p>
    <w:p w14:paraId="4E3C6211" w14:textId="300F41BE" w:rsidR="008D3382" w:rsidRPr="008D3382" w:rsidRDefault="008D3382" w:rsidP="00590131">
      <w:pPr>
        <w:numPr>
          <w:ilvl w:val="0"/>
          <w:numId w:val="1"/>
        </w:numPr>
        <w:suppressAutoHyphens w:val="0"/>
        <w:autoSpaceDE w:val="0"/>
        <w:adjustRightInd w:val="0"/>
        <w:spacing w:after="0" w:line="240" w:lineRule="auto"/>
        <w:ind w:right="515"/>
        <w:textAlignment w:val="auto"/>
        <w:rPr>
          <w:rFonts w:cs="Calibri"/>
          <w:sz w:val="24"/>
          <w:szCs w:val="24"/>
        </w:rPr>
      </w:pPr>
      <w:r w:rsidRPr="50E0A6DB">
        <w:rPr>
          <w:rFonts w:cs="Calibri"/>
          <w:sz w:val="24"/>
          <w:szCs w:val="24"/>
        </w:rPr>
        <w:t>Well-being ambassador group, well-being helpline</w:t>
      </w:r>
      <w:r w:rsidR="006802DF" w:rsidRPr="50E0A6DB">
        <w:rPr>
          <w:rFonts w:cs="Calibri"/>
          <w:sz w:val="24"/>
          <w:szCs w:val="24"/>
        </w:rPr>
        <w:t xml:space="preserve"> (</w:t>
      </w:r>
      <w:r w:rsidR="00412C67" w:rsidRPr="50E0A6DB">
        <w:rPr>
          <w:rFonts w:cs="Calibri"/>
          <w:sz w:val="24"/>
          <w:szCs w:val="24"/>
        </w:rPr>
        <w:t>Employee Assistance Programme)</w:t>
      </w:r>
      <w:r w:rsidRPr="50E0A6DB">
        <w:rPr>
          <w:rFonts w:cs="Calibri"/>
          <w:sz w:val="24"/>
          <w:szCs w:val="24"/>
        </w:rPr>
        <w:t xml:space="preserve"> and resources. </w:t>
      </w:r>
    </w:p>
    <w:p w14:paraId="071D5529" w14:textId="4409BAA6" w:rsidR="5F42E265" w:rsidRDefault="5F42E265" w:rsidP="00590131">
      <w:pPr>
        <w:numPr>
          <w:ilvl w:val="0"/>
          <w:numId w:val="1"/>
        </w:numPr>
        <w:spacing w:after="0" w:line="240" w:lineRule="auto"/>
        <w:ind w:right="515"/>
        <w:rPr>
          <w:rFonts w:cs="Calibri"/>
          <w:sz w:val="24"/>
          <w:szCs w:val="24"/>
        </w:rPr>
      </w:pPr>
      <w:r w:rsidRPr="50E0A6DB">
        <w:rPr>
          <w:rFonts w:cs="Calibri"/>
          <w:sz w:val="24"/>
          <w:szCs w:val="24"/>
        </w:rPr>
        <w:t>Support with senior level recruitment.</w:t>
      </w:r>
    </w:p>
    <w:p w14:paraId="79992E93" w14:textId="1D4F077E" w:rsidR="5F42E265" w:rsidRDefault="5F42E265" w:rsidP="00590131">
      <w:pPr>
        <w:numPr>
          <w:ilvl w:val="0"/>
          <w:numId w:val="1"/>
        </w:numPr>
        <w:spacing w:after="0" w:line="240" w:lineRule="auto"/>
        <w:ind w:right="515"/>
        <w:rPr>
          <w:rFonts w:cs="Calibri"/>
          <w:sz w:val="24"/>
          <w:szCs w:val="24"/>
        </w:rPr>
      </w:pPr>
      <w:r w:rsidRPr="50E0A6DB">
        <w:rPr>
          <w:rFonts w:cs="Calibri"/>
          <w:sz w:val="24"/>
          <w:szCs w:val="24"/>
        </w:rPr>
        <w:t xml:space="preserve">Provision of My New Term </w:t>
      </w:r>
      <w:r w:rsidR="002C11A9" w:rsidRPr="50E0A6DB">
        <w:rPr>
          <w:rFonts w:cs="Calibri"/>
          <w:sz w:val="24"/>
          <w:szCs w:val="24"/>
        </w:rPr>
        <w:t xml:space="preserve">recruitment </w:t>
      </w:r>
      <w:r w:rsidRPr="50E0A6DB">
        <w:rPr>
          <w:rFonts w:cs="Calibri"/>
          <w:sz w:val="24"/>
          <w:szCs w:val="24"/>
        </w:rPr>
        <w:t>applicant tracking software.</w:t>
      </w:r>
    </w:p>
    <w:p w14:paraId="7D8B09C1" w14:textId="5BC48B58" w:rsidR="008D3382" w:rsidRPr="008D3382" w:rsidRDefault="008D3382" w:rsidP="00590131">
      <w:pPr>
        <w:numPr>
          <w:ilvl w:val="0"/>
          <w:numId w:val="1"/>
        </w:numPr>
        <w:suppressAutoHyphens w:val="0"/>
        <w:autoSpaceDE w:val="0"/>
        <w:adjustRightInd w:val="0"/>
        <w:spacing w:after="0" w:line="240" w:lineRule="auto"/>
        <w:ind w:right="515"/>
        <w:textAlignment w:val="auto"/>
        <w:rPr>
          <w:rFonts w:cs="Calibri"/>
          <w:sz w:val="24"/>
          <w:szCs w:val="24"/>
        </w:rPr>
      </w:pPr>
      <w:r w:rsidRPr="50E0A6DB">
        <w:rPr>
          <w:rFonts w:cs="Calibri"/>
          <w:sz w:val="24"/>
          <w:szCs w:val="24"/>
        </w:rPr>
        <w:t>Additional HR support for employee relations issues.</w:t>
      </w:r>
    </w:p>
    <w:p w14:paraId="5A021A50" w14:textId="2C0150F0" w:rsidR="008D3382" w:rsidRPr="008D3382" w:rsidRDefault="008D3382" w:rsidP="00590131">
      <w:pPr>
        <w:numPr>
          <w:ilvl w:val="0"/>
          <w:numId w:val="1"/>
        </w:numPr>
        <w:suppressAutoHyphens w:val="0"/>
        <w:autoSpaceDE w:val="0"/>
        <w:adjustRightInd w:val="0"/>
        <w:spacing w:after="0" w:line="240" w:lineRule="auto"/>
        <w:ind w:right="515"/>
        <w:textAlignment w:val="auto"/>
        <w:rPr>
          <w:rFonts w:cs="Calibri"/>
          <w:sz w:val="24"/>
          <w:szCs w:val="24"/>
        </w:rPr>
      </w:pPr>
      <w:r w:rsidRPr="50E0A6DB">
        <w:rPr>
          <w:rFonts w:cs="Calibri"/>
          <w:sz w:val="24"/>
          <w:szCs w:val="24"/>
        </w:rPr>
        <w:t xml:space="preserve">1:1 support for Heads is available at </w:t>
      </w:r>
      <w:r w:rsidR="0D58BEC1" w:rsidRPr="50E0A6DB">
        <w:rPr>
          <w:rFonts w:cs="Calibri"/>
          <w:sz w:val="24"/>
          <w:szCs w:val="24"/>
        </w:rPr>
        <w:t>any time</w:t>
      </w:r>
      <w:r w:rsidRPr="50E0A6DB">
        <w:rPr>
          <w:rFonts w:cs="Calibri"/>
          <w:sz w:val="24"/>
          <w:szCs w:val="24"/>
        </w:rPr>
        <w:t>.</w:t>
      </w:r>
    </w:p>
    <w:p w14:paraId="20628DD3" w14:textId="6F5B6383" w:rsidR="551F936B" w:rsidRDefault="551F936B" w:rsidP="00590131">
      <w:pPr>
        <w:numPr>
          <w:ilvl w:val="0"/>
          <w:numId w:val="1"/>
        </w:numPr>
        <w:spacing w:after="0" w:line="240" w:lineRule="auto"/>
        <w:ind w:right="515"/>
        <w:rPr>
          <w:rFonts w:cs="Calibri"/>
          <w:sz w:val="24"/>
          <w:szCs w:val="24"/>
        </w:rPr>
      </w:pPr>
      <w:r w:rsidRPr="50E0A6DB">
        <w:rPr>
          <w:rFonts w:cs="Calibri"/>
          <w:sz w:val="24"/>
          <w:szCs w:val="24"/>
        </w:rPr>
        <w:t xml:space="preserve">HR </w:t>
      </w:r>
      <w:r w:rsidR="56ADDF23" w:rsidRPr="50E0A6DB">
        <w:rPr>
          <w:rFonts w:cs="Calibri"/>
          <w:sz w:val="24"/>
          <w:szCs w:val="24"/>
        </w:rPr>
        <w:t>Document store – A ready to use suite of HR templates.</w:t>
      </w:r>
    </w:p>
    <w:p w14:paraId="0E88F6FE" w14:textId="319331D5" w:rsidR="56ADDF23" w:rsidRDefault="56ADDF23" w:rsidP="00590131">
      <w:pPr>
        <w:numPr>
          <w:ilvl w:val="0"/>
          <w:numId w:val="1"/>
        </w:numPr>
        <w:spacing w:after="0" w:line="240" w:lineRule="auto"/>
        <w:ind w:right="515"/>
        <w:rPr>
          <w:rFonts w:cs="Calibri"/>
          <w:sz w:val="24"/>
          <w:szCs w:val="24"/>
        </w:rPr>
      </w:pPr>
      <w:r w:rsidRPr="50E0A6DB">
        <w:rPr>
          <w:rFonts w:cs="Calibri"/>
          <w:sz w:val="24"/>
          <w:szCs w:val="24"/>
        </w:rPr>
        <w:t>Regular HR support meetings for school leadership and office.</w:t>
      </w:r>
    </w:p>
    <w:p w14:paraId="1DB849CE" w14:textId="7B63FCA7" w:rsidR="008D3382" w:rsidRPr="008D3382" w:rsidRDefault="008D3382" w:rsidP="00590131">
      <w:pPr>
        <w:numPr>
          <w:ilvl w:val="0"/>
          <w:numId w:val="1"/>
        </w:numPr>
        <w:suppressAutoHyphens w:val="0"/>
        <w:autoSpaceDE w:val="0"/>
        <w:adjustRightInd w:val="0"/>
        <w:spacing w:after="0" w:line="240" w:lineRule="auto"/>
        <w:ind w:right="515"/>
        <w:textAlignment w:val="auto"/>
        <w:rPr>
          <w:rFonts w:cs="Calibri"/>
          <w:sz w:val="24"/>
          <w:szCs w:val="24"/>
        </w:rPr>
      </w:pPr>
      <w:r w:rsidRPr="50E0A6DB">
        <w:rPr>
          <w:rFonts w:cs="Calibri"/>
          <w:sz w:val="24"/>
          <w:szCs w:val="24"/>
        </w:rPr>
        <w:t xml:space="preserve">Quality assurance </w:t>
      </w:r>
      <w:r w:rsidR="5C1341A1" w:rsidRPr="50E0A6DB">
        <w:rPr>
          <w:rFonts w:cs="Calibri"/>
          <w:sz w:val="24"/>
          <w:szCs w:val="24"/>
        </w:rPr>
        <w:t>visits</w:t>
      </w:r>
      <w:r w:rsidRPr="50E0A6DB">
        <w:rPr>
          <w:rFonts w:cs="Calibri"/>
          <w:sz w:val="24"/>
          <w:szCs w:val="24"/>
        </w:rPr>
        <w:t xml:space="preserve"> on single central records and employee files</w:t>
      </w:r>
      <w:r w:rsidR="13B11577" w:rsidRPr="50E0A6DB">
        <w:rPr>
          <w:rFonts w:cs="Calibri"/>
          <w:sz w:val="24"/>
          <w:szCs w:val="24"/>
        </w:rPr>
        <w:t>.</w:t>
      </w:r>
      <w:r w:rsidRPr="50E0A6DB">
        <w:rPr>
          <w:rFonts w:cs="Calibri"/>
          <w:sz w:val="24"/>
          <w:szCs w:val="24"/>
        </w:rPr>
        <w:t xml:space="preserve"> </w:t>
      </w:r>
    </w:p>
    <w:p w14:paraId="41F4160A" w14:textId="495BF592" w:rsidR="008D3382" w:rsidRPr="008D3382" w:rsidRDefault="008D3382" w:rsidP="00590131">
      <w:pPr>
        <w:numPr>
          <w:ilvl w:val="0"/>
          <w:numId w:val="1"/>
        </w:numPr>
        <w:suppressAutoHyphens w:val="0"/>
        <w:autoSpaceDE w:val="0"/>
        <w:adjustRightInd w:val="0"/>
        <w:spacing w:after="0" w:line="240" w:lineRule="auto"/>
        <w:ind w:right="515"/>
        <w:textAlignment w:val="auto"/>
        <w:rPr>
          <w:rFonts w:cs="Calibri"/>
          <w:sz w:val="24"/>
          <w:szCs w:val="24"/>
        </w:rPr>
      </w:pPr>
      <w:r w:rsidRPr="50E0A6DB">
        <w:rPr>
          <w:rFonts w:cs="Calibri"/>
          <w:sz w:val="24"/>
          <w:szCs w:val="24"/>
        </w:rPr>
        <w:t>Provision of HR CPD</w:t>
      </w:r>
      <w:r w:rsidR="76D4A95D" w:rsidRPr="50E0A6DB">
        <w:rPr>
          <w:rFonts w:cs="Calibri"/>
          <w:sz w:val="24"/>
          <w:szCs w:val="24"/>
        </w:rPr>
        <w:t>.</w:t>
      </w:r>
      <w:r w:rsidRPr="50E0A6DB">
        <w:rPr>
          <w:rFonts w:cs="Calibri"/>
          <w:sz w:val="24"/>
          <w:szCs w:val="24"/>
        </w:rPr>
        <w:t xml:space="preserve"> </w:t>
      </w:r>
    </w:p>
    <w:p w14:paraId="4BFE4BEF" w14:textId="2B299A43" w:rsidR="008D3382" w:rsidRPr="008D3382" w:rsidRDefault="008D3382" w:rsidP="00590131">
      <w:pPr>
        <w:numPr>
          <w:ilvl w:val="0"/>
          <w:numId w:val="1"/>
        </w:numPr>
        <w:suppressAutoHyphens w:val="0"/>
        <w:autoSpaceDE w:val="0"/>
        <w:adjustRightInd w:val="0"/>
        <w:spacing w:after="0" w:line="240" w:lineRule="auto"/>
        <w:ind w:right="515"/>
        <w:textAlignment w:val="auto"/>
        <w:rPr>
          <w:rFonts w:cs="Calibri"/>
          <w:sz w:val="24"/>
          <w:szCs w:val="24"/>
        </w:rPr>
      </w:pPr>
      <w:r w:rsidRPr="50E0A6DB">
        <w:rPr>
          <w:rFonts w:cs="Calibri"/>
          <w:sz w:val="24"/>
          <w:szCs w:val="24"/>
        </w:rPr>
        <w:t>Management of the apprenticeship levy and apprenticeship training providers</w:t>
      </w:r>
      <w:r w:rsidR="12B405CC" w:rsidRPr="50E0A6DB">
        <w:rPr>
          <w:rFonts w:cs="Calibri"/>
          <w:sz w:val="24"/>
          <w:szCs w:val="24"/>
        </w:rPr>
        <w:t>.</w:t>
      </w:r>
      <w:r w:rsidRPr="50E0A6DB">
        <w:rPr>
          <w:rFonts w:cs="Calibri"/>
          <w:sz w:val="24"/>
          <w:szCs w:val="24"/>
        </w:rPr>
        <w:t xml:space="preserve"> </w:t>
      </w:r>
    </w:p>
    <w:p w14:paraId="0BF12C0E" w14:textId="1B13BEED" w:rsidR="008D3382" w:rsidRPr="00F1107B" w:rsidRDefault="008D3382" w:rsidP="00590131">
      <w:pPr>
        <w:numPr>
          <w:ilvl w:val="0"/>
          <w:numId w:val="1"/>
        </w:numPr>
        <w:suppressAutoHyphens w:val="0"/>
        <w:autoSpaceDE w:val="0"/>
        <w:adjustRightInd w:val="0"/>
        <w:spacing w:after="0" w:line="240" w:lineRule="auto"/>
        <w:ind w:right="515"/>
        <w:textAlignment w:val="auto"/>
        <w:rPr>
          <w:rFonts w:cs="Calibri"/>
          <w:sz w:val="24"/>
          <w:szCs w:val="24"/>
        </w:rPr>
      </w:pPr>
      <w:r w:rsidRPr="50E0A6DB">
        <w:rPr>
          <w:rFonts w:cs="Calibri"/>
          <w:sz w:val="24"/>
          <w:szCs w:val="24"/>
        </w:rPr>
        <w:t>Provision of HR policies that are regularly reviewed and complaint with UK employment law</w:t>
      </w:r>
      <w:r w:rsidR="6AC8B419" w:rsidRPr="50E0A6DB">
        <w:rPr>
          <w:rFonts w:cs="Calibri"/>
          <w:sz w:val="24"/>
          <w:szCs w:val="24"/>
        </w:rPr>
        <w:t>.</w:t>
      </w:r>
      <w:r w:rsidRPr="50E0A6DB">
        <w:rPr>
          <w:rFonts w:cs="Calibri"/>
          <w:sz w:val="24"/>
          <w:szCs w:val="24"/>
        </w:rPr>
        <w:t xml:space="preserve"> </w:t>
      </w:r>
    </w:p>
    <w:p w14:paraId="32D9ED0D" w14:textId="225D6844" w:rsidR="00B102F8" w:rsidRDefault="00CC331C" w:rsidP="00590131">
      <w:pPr>
        <w:pStyle w:val="NormalWeb"/>
        <w:shd w:val="clear" w:color="auto" w:fill="FFFFFF"/>
        <w:ind w:right="515" w:firstLine="426"/>
      </w:pPr>
      <w:r>
        <w:rPr>
          <w:rFonts w:ascii="Calibri" w:hAnsi="Calibri"/>
          <w:b/>
          <w:bCs/>
          <w:u w:val="single"/>
        </w:rPr>
        <w:t xml:space="preserve">Operations (including </w:t>
      </w:r>
      <w:r w:rsidR="004A1EF7">
        <w:rPr>
          <w:rFonts w:ascii="Calibri" w:hAnsi="Calibri"/>
          <w:b/>
          <w:bCs/>
          <w:u w:val="single"/>
        </w:rPr>
        <w:t xml:space="preserve">Estates and </w:t>
      </w:r>
      <w:r>
        <w:rPr>
          <w:rFonts w:ascii="Calibri" w:hAnsi="Calibri"/>
          <w:b/>
          <w:bCs/>
          <w:u w:val="single"/>
        </w:rPr>
        <w:t>H</w:t>
      </w:r>
      <w:r w:rsidR="004A1EF7">
        <w:rPr>
          <w:rFonts w:ascii="Calibri" w:hAnsi="Calibri"/>
          <w:b/>
          <w:bCs/>
          <w:u w:val="single"/>
        </w:rPr>
        <w:t xml:space="preserve">ealth </w:t>
      </w:r>
      <w:r>
        <w:rPr>
          <w:rFonts w:ascii="Calibri" w:hAnsi="Calibri"/>
          <w:b/>
          <w:bCs/>
          <w:u w:val="single"/>
        </w:rPr>
        <w:t>&amp;</w:t>
      </w:r>
      <w:r w:rsidR="004A1EF7">
        <w:rPr>
          <w:rFonts w:ascii="Calibri" w:hAnsi="Calibri"/>
          <w:b/>
          <w:bCs/>
          <w:u w:val="single"/>
        </w:rPr>
        <w:t xml:space="preserve"> </w:t>
      </w:r>
      <w:r>
        <w:rPr>
          <w:rFonts w:ascii="Calibri" w:hAnsi="Calibri"/>
          <w:b/>
          <w:bCs/>
          <w:u w:val="single"/>
        </w:rPr>
        <w:t>S</w:t>
      </w:r>
      <w:r w:rsidR="004A1EF7">
        <w:rPr>
          <w:rFonts w:ascii="Calibri" w:hAnsi="Calibri"/>
          <w:b/>
          <w:bCs/>
          <w:u w:val="single"/>
        </w:rPr>
        <w:t>afety</w:t>
      </w:r>
      <w:r>
        <w:rPr>
          <w:rFonts w:ascii="Calibri" w:hAnsi="Calibri"/>
          <w:b/>
          <w:bCs/>
          <w:u w:val="single"/>
        </w:rPr>
        <w:t>)</w:t>
      </w:r>
    </w:p>
    <w:p w14:paraId="6D67EB41" w14:textId="4D9CF0EB" w:rsidR="00B102F8" w:rsidRPr="00CC331C" w:rsidRDefault="00990A5A" w:rsidP="00590131">
      <w:pPr>
        <w:pStyle w:val="NormalWeb"/>
        <w:numPr>
          <w:ilvl w:val="0"/>
          <w:numId w:val="40"/>
        </w:numPr>
        <w:shd w:val="clear" w:color="auto" w:fill="FFFFFF"/>
        <w:spacing w:before="0" w:after="0"/>
        <w:ind w:left="709" w:right="515" w:hanging="283"/>
        <w:rPr>
          <w:rFonts w:asciiTheme="minorHAnsi" w:hAnsiTheme="minorHAnsi" w:cstheme="minorHAnsi"/>
        </w:rPr>
      </w:pPr>
      <w:r w:rsidRPr="00CC331C">
        <w:rPr>
          <w:rFonts w:asciiTheme="minorHAnsi" w:hAnsiTheme="minorHAnsi" w:cstheme="minorHAnsi"/>
        </w:rPr>
        <w:t>ODBST has one registration with the ICO on behalf of all its schools and one central Data Protection Officer.</w:t>
      </w:r>
    </w:p>
    <w:p w14:paraId="34DA0EBF" w14:textId="7B7DDCBA" w:rsidR="00CC331C" w:rsidRPr="00CC331C" w:rsidRDefault="00CC331C" w:rsidP="00590131">
      <w:pPr>
        <w:pStyle w:val="NormalWeb"/>
        <w:numPr>
          <w:ilvl w:val="0"/>
          <w:numId w:val="40"/>
        </w:numPr>
        <w:shd w:val="clear" w:color="auto" w:fill="FFFFFF" w:themeFill="background1"/>
        <w:spacing w:before="0" w:after="0"/>
        <w:ind w:left="709" w:right="515" w:hanging="283"/>
        <w:rPr>
          <w:rFonts w:asciiTheme="minorHAnsi" w:hAnsiTheme="minorHAnsi" w:cstheme="minorBidi"/>
        </w:rPr>
      </w:pPr>
      <w:r w:rsidRPr="6B7F6E95">
        <w:rPr>
          <w:rFonts w:asciiTheme="minorHAnsi" w:hAnsiTheme="minorHAnsi" w:cstheme="minorBidi"/>
        </w:rPr>
        <w:t>Support for GDPR compliance</w:t>
      </w:r>
      <w:r w:rsidR="512D341D" w:rsidRPr="6B7F6E95">
        <w:rPr>
          <w:rFonts w:asciiTheme="minorHAnsi" w:hAnsiTheme="minorHAnsi" w:cstheme="minorBidi"/>
        </w:rPr>
        <w:t>, subject access requests, data breaches</w:t>
      </w:r>
      <w:r w:rsidRPr="6B7F6E95">
        <w:rPr>
          <w:rFonts w:asciiTheme="minorHAnsi" w:hAnsiTheme="minorHAnsi" w:cstheme="minorBidi"/>
        </w:rPr>
        <w:t xml:space="preserve"> and training.</w:t>
      </w:r>
    </w:p>
    <w:p w14:paraId="5D309124" w14:textId="39312ADC" w:rsidR="00CC331C" w:rsidRPr="00CC331C" w:rsidRDefault="00990A5A" w:rsidP="00590131">
      <w:pPr>
        <w:pStyle w:val="NormalWeb"/>
        <w:numPr>
          <w:ilvl w:val="0"/>
          <w:numId w:val="39"/>
        </w:numPr>
        <w:shd w:val="clear" w:color="auto" w:fill="FFFFFF" w:themeFill="background1"/>
        <w:suppressAutoHyphens w:val="0"/>
        <w:autoSpaceDE w:val="0"/>
        <w:adjustRightInd w:val="0"/>
        <w:spacing w:before="0" w:after="0"/>
        <w:ind w:left="709" w:right="515" w:hanging="283"/>
        <w:textAlignment w:val="auto"/>
        <w:rPr>
          <w:rFonts w:asciiTheme="minorHAnsi" w:hAnsiTheme="minorHAnsi" w:cstheme="minorBidi"/>
          <w:color w:val="000000"/>
        </w:rPr>
      </w:pPr>
      <w:r w:rsidRPr="6B7F6E95">
        <w:rPr>
          <w:rFonts w:asciiTheme="minorHAnsi" w:hAnsiTheme="minorHAnsi" w:cstheme="minorBidi"/>
        </w:rPr>
        <w:lastRenderedPageBreak/>
        <w:t xml:space="preserve">Our professional Health &amp; Safety Competent Advisor engages regularly with schools to assure their legal duties, ensure the school site is safe and secure, and undertake annual </w:t>
      </w:r>
      <w:r w:rsidR="1DBF32DC" w:rsidRPr="6B7F6E95">
        <w:rPr>
          <w:rFonts w:asciiTheme="minorHAnsi" w:hAnsiTheme="minorHAnsi" w:cstheme="minorBidi"/>
        </w:rPr>
        <w:t xml:space="preserve">health and safety site review plus </w:t>
      </w:r>
      <w:r w:rsidRPr="6B7F6E95">
        <w:rPr>
          <w:rFonts w:asciiTheme="minorHAnsi" w:hAnsiTheme="minorHAnsi" w:cstheme="minorBidi"/>
        </w:rPr>
        <w:t>inspection of PE, outdoor play and DT or ceramic equipment</w:t>
      </w:r>
      <w:r w:rsidR="00CC331C" w:rsidRPr="6B7F6E95">
        <w:rPr>
          <w:rFonts w:asciiTheme="minorHAnsi" w:hAnsiTheme="minorHAnsi" w:cstheme="minorBidi"/>
        </w:rPr>
        <w:t>.</w:t>
      </w:r>
      <w:r w:rsidR="38D5C919" w:rsidRPr="6B7F6E95">
        <w:rPr>
          <w:rFonts w:asciiTheme="minorHAnsi" w:hAnsiTheme="minorHAnsi" w:cstheme="minorBidi"/>
        </w:rPr>
        <w:t xml:space="preserve"> All Trust schools use the same </w:t>
      </w:r>
      <w:r w:rsidR="5F1FFB76" w:rsidRPr="6B7F6E95">
        <w:rPr>
          <w:rFonts w:asciiTheme="minorHAnsi" w:hAnsiTheme="minorHAnsi" w:cstheme="minorBidi"/>
        </w:rPr>
        <w:t>fire safety and health and safety compliance software</w:t>
      </w:r>
      <w:r w:rsidR="38D5C919" w:rsidRPr="6B7F6E95">
        <w:rPr>
          <w:rFonts w:asciiTheme="minorHAnsi" w:hAnsiTheme="minorHAnsi" w:cstheme="minorBidi"/>
        </w:rPr>
        <w:t>.</w:t>
      </w:r>
    </w:p>
    <w:p w14:paraId="73407B87" w14:textId="0970722A" w:rsidR="00CC331C" w:rsidRPr="00CC331C" w:rsidRDefault="00CC331C" w:rsidP="00590131">
      <w:pPr>
        <w:pStyle w:val="NormalWeb"/>
        <w:numPr>
          <w:ilvl w:val="0"/>
          <w:numId w:val="39"/>
        </w:numPr>
        <w:shd w:val="clear" w:color="auto" w:fill="FFFFFF"/>
        <w:suppressAutoHyphens w:val="0"/>
        <w:autoSpaceDE w:val="0"/>
        <w:adjustRightInd w:val="0"/>
        <w:spacing w:before="0" w:after="0"/>
        <w:ind w:left="709" w:right="515" w:hanging="283"/>
        <w:textAlignment w:val="auto"/>
        <w:rPr>
          <w:rFonts w:asciiTheme="minorHAnsi" w:hAnsiTheme="minorHAnsi" w:cstheme="minorHAnsi"/>
          <w:color w:val="000000"/>
        </w:rPr>
      </w:pPr>
      <w:r w:rsidRPr="00CC331C">
        <w:rPr>
          <w:rFonts w:asciiTheme="minorHAnsi" w:hAnsiTheme="minorHAnsi" w:cstheme="minorHAnsi"/>
          <w:color w:val="000000"/>
        </w:rPr>
        <w:t>Procurement (including economies of scale across multiple schools)</w:t>
      </w:r>
      <w:r>
        <w:rPr>
          <w:rFonts w:asciiTheme="minorHAnsi" w:hAnsiTheme="minorHAnsi" w:cstheme="minorHAnsi"/>
          <w:color w:val="000000"/>
        </w:rPr>
        <w:t>.</w:t>
      </w:r>
    </w:p>
    <w:p w14:paraId="1AEFFC01" w14:textId="73788961" w:rsidR="00CC331C" w:rsidRPr="00CC331C" w:rsidRDefault="00CC331C" w:rsidP="00590131">
      <w:pPr>
        <w:pStyle w:val="NormalWeb"/>
        <w:numPr>
          <w:ilvl w:val="0"/>
          <w:numId w:val="39"/>
        </w:numPr>
        <w:shd w:val="clear" w:color="auto" w:fill="FFFFFF" w:themeFill="background1"/>
        <w:suppressAutoHyphens w:val="0"/>
        <w:autoSpaceDE w:val="0"/>
        <w:adjustRightInd w:val="0"/>
        <w:spacing w:before="0" w:after="0"/>
        <w:ind w:left="709" w:right="515" w:hanging="283"/>
        <w:textAlignment w:val="auto"/>
        <w:rPr>
          <w:rFonts w:asciiTheme="minorHAnsi" w:hAnsiTheme="minorHAnsi" w:cstheme="minorBidi"/>
        </w:rPr>
      </w:pPr>
      <w:r w:rsidRPr="6B7F6E95">
        <w:rPr>
          <w:rFonts w:asciiTheme="minorHAnsi" w:hAnsiTheme="minorHAnsi" w:cstheme="minorBidi"/>
        </w:rPr>
        <w:t xml:space="preserve">Net Zero </w:t>
      </w:r>
      <w:r w:rsidR="4582201C" w:rsidRPr="6B7F6E95">
        <w:rPr>
          <w:rFonts w:asciiTheme="minorHAnsi" w:hAnsiTheme="minorHAnsi" w:cstheme="minorBidi"/>
        </w:rPr>
        <w:t xml:space="preserve">and Sustainability </w:t>
      </w:r>
      <w:r w:rsidRPr="6B7F6E95">
        <w:rPr>
          <w:rFonts w:asciiTheme="minorHAnsi" w:hAnsiTheme="minorHAnsi" w:cstheme="minorBidi"/>
        </w:rPr>
        <w:t>programme, with advice &amp; support on achieving Trust goals.</w:t>
      </w:r>
    </w:p>
    <w:p w14:paraId="38878B54" w14:textId="0A69FAE7" w:rsidR="00CC331C" w:rsidRDefault="00CC331C" w:rsidP="00590131">
      <w:pPr>
        <w:pStyle w:val="NormalWeb"/>
        <w:numPr>
          <w:ilvl w:val="0"/>
          <w:numId w:val="39"/>
        </w:numPr>
        <w:shd w:val="clear" w:color="auto" w:fill="FFFFFF" w:themeFill="background1"/>
        <w:suppressAutoHyphens w:val="0"/>
        <w:autoSpaceDE w:val="0"/>
        <w:adjustRightInd w:val="0"/>
        <w:spacing w:before="0" w:after="0"/>
        <w:ind w:left="709" w:right="515" w:hanging="283"/>
        <w:textAlignment w:val="auto"/>
        <w:rPr>
          <w:rFonts w:asciiTheme="minorHAnsi" w:hAnsiTheme="minorHAnsi" w:cstheme="minorBidi"/>
          <w:color w:val="000000"/>
        </w:rPr>
      </w:pPr>
      <w:r w:rsidRPr="0F1E1727">
        <w:rPr>
          <w:rFonts w:asciiTheme="minorHAnsi" w:hAnsiTheme="minorHAnsi" w:cstheme="minorBidi"/>
          <w:color w:val="000000" w:themeColor="text1"/>
        </w:rPr>
        <w:t>Risk management (support &amp; advice on risk registers</w:t>
      </w:r>
      <w:r w:rsidR="649799F4" w:rsidRPr="0F1E1727">
        <w:rPr>
          <w:rFonts w:asciiTheme="minorHAnsi" w:hAnsiTheme="minorHAnsi" w:cstheme="minorBidi"/>
          <w:color w:val="000000" w:themeColor="text1"/>
        </w:rPr>
        <w:t>.)</w:t>
      </w:r>
    </w:p>
    <w:p w14:paraId="48C87A8C" w14:textId="023BCD64" w:rsidR="00CC331C" w:rsidRDefault="649799F4" w:rsidP="00590131">
      <w:pPr>
        <w:pStyle w:val="NormalWeb"/>
        <w:numPr>
          <w:ilvl w:val="0"/>
          <w:numId w:val="39"/>
        </w:numPr>
        <w:shd w:val="clear" w:color="auto" w:fill="FFFFFF" w:themeFill="background1"/>
        <w:suppressAutoHyphens w:val="0"/>
        <w:autoSpaceDE w:val="0"/>
        <w:adjustRightInd w:val="0"/>
        <w:spacing w:before="0" w:after="0"/>
        <w:ind w:left="709" w:right="515" w:hanging="283"/>
        <w:textAlignment w:val="auto"/>
        <w:rPr>
          <w:rFonts w:asciiTheme="minorHAnsi" w:hAnsiTheme="minorHAnsi" w:cstheme="minorBidi"/>
          <w:color w:val="000000"/>
        </w:rPr>
      </w:pPr>
      <w:r w:rsidRPr="6B7F6E95">
        <w:rPr>
          <w:rFonts w:asciiTheme="minorHAnsi" w:hAnsiTheme="minorHAnsi" w:cstheme="minorBidi"/>
          <w:color w:val="000000" w:themeColor="text1"/>
        </w:rPr>
        <w:t>Support with</w:t>
      </w:r>
      <w:r w:rsidR="00CC331C" w:rsidRPr="6B7F6E95">
        <w:rPr>
          <w:rFonts w:asciiTheme="minorHAnsi" w:hAnsiTheme="minorHAnsi" w:cstheme="minorBidi"/>
          <w:color w:val="000000" w:themeColor="text1"/>
        </w:rPr>
        <w:t xml:space="preserve"> capital projects, </w:t>
      </w:r>
      <w:r w:rsidR="2FCE6A04" w:rsidRPr="6B7F6E95">
        <w:rPr>
          <w:rFonts w:asciiTheme="minorHAnsi" w:hAnsiTheme="minorHAnsi" w:cstheme="minorBidi"/>
          <w:color w:val="000000" w:themeColor="text1"/>
        </w:rPr>
        <w:t>school</w:t>
      </w:r>
      <w:r w:rsidR="50C9E6DC" w:rsidRPr="6B7F6E95">
        <w:rPr>
          <w:rFonts w:asciiTheme="minorHAnsi" w:hAnsiTheme="minorHAnsi" w:cstheme="minorBidi"/>
          <w:color w:val="000000" w:themeColor="text1"/>
        </w:rPr>
        <w:t xml:space="preserve"> building and </w:t>
      </w:r>
      <w:r w:rsidR="2FCE6A04" w:rsidRPr="6B7F6E95">
        <w:rPr>
          <w:rFonts w:asciiTheme="minorHAnsi" w:hAnsiTheme="minorHAnsi" w:cstheme="minorBidi"/>
          <w:color w:val="000000" w:themeColor="text1"/>
        </w:rPr>
        <w:t xml:space="preserve">site strategic </w:t>
      </w:r>
      <w:r w:rsidR="76C5983D" w:rsidRPr="6B7F6E95">
        <w:rPr>
          <w:rFonts w:asciiTheme="minorHAnsi" w:hAnsiTheme="minorHAnsi" w:cstheme="minorBidi"/>
          <w:color w:val="000000" w:themeColor="text1"/>
        </w:rPr>
        <w:t>improvement and</w:t>
      </w:r>
      <w:r w:rsidR="2FCE6A04" w:rsidRPr="6B7F6E95">
        <w:rPr>
          <w:rFonts w:asciiTheme="minorHAnsi" w:hAnsiTheme="minorHAnsi" w:cstheme="minorBidi"/>
          <w:color w:val="000000" w:themeColor="text1"/>
        </w:rPr>
        <w:t xml:space="preserve"> maintenance plan</w:t>
      </w:r>
      <w:r w:rsidR="301C5975" w:rsidRPr="6B7F6E95">
        <w:rPr>
          <w:rFonts w:asciiTheme="minorHAnsi" w:hAnsiTheme="minorHAnsi" w:cstheme="minorBidi"/>
          <w:color w:val="000000" w:themeColor="text1"/>
        </w:rPr>
        <w:t>,</w:t>
      </w:r>
      <w:r w:rsidR="00CC331C" w:rsidRPr="6B7F6E95">
        <w:rPr>
          <w:rFonts w:asciiTheme="minorHAnsi" w:hAnsiTheme="minorHAnsi" w:cstheme="minorBidi"/>
          <w:color w:val="000000" w:themeColor="text1"/>
        </w:rPr>
        <w:t xml:space="preserve"> sourcing funding, contract management, </w:t>
      </w:r>
    </w:p>
    <w:p w14:paraId="2806D7D3" w14:textId="5679040E" w:rsidR="00CC331C" w:rsidRDefault="719A2A04" w:rsidP="00590131">
      <w:pPr>
        <w:pStyle w:val="NormalWeb"/>
        <w:numPr>
          <w:ilvl w:val="0"/>
          <w:numId w:val="39"/>
        </w:numPr>
        <w:shd w:val="clear" w:color="auto" w:fill="FFFFFF" w:themeFill="background1"/>
        <w:suppressAutoHyphens w:val="0"/>
        <w:autoSpaceDE w:val="0"/>
        <w:adjustRightInd w:val="0"/>
        <w:spacing w:before="0" w:after="0"/>
        <w:ind w:left="709" w:right="515" w:hanging="283"/>
        <w:textAlignment w:val="auto"/>
        <w:rPr>
          <w:rFonts w:asciiTheme="minorHAnsi" w:hAnsiTheme="minorHAnsi" w:cstheme="minorBidi"/>
          <w:color w:val="000000"/>
        </w:rPr>
      </w:pPr>
      <w:r w:rsidRPr="6B7F6E95">
        <w:rPr>
          <w:rFonts w:asciiTheme="minorHAnsi" w:hAnsiTheme="minorHAnsi" w:cstheme="minorBidi"/>
          <w:color w:val="000000" w:themeColor="text1"/>
        </w:rPr>
        <w:t>A</w:t>
      </w:r>
      <w:r w:rsidR="00CC331C" w:rsidRPr="6B7F6E95">
        <w:rPr>
          <w:rFonts w:asciiTheme="minorHAnsi" w:hAnsiTheme="minorHAnsi" w:cstheme="minorBidi"/>
          <w:color w:val="000000" w:themeColor="text1"/>
        </w:rPr>
        <w:t>ccess to legal services and advice</w:t>
      </w:r>
      <w:r w:rsidR="39487935" w:rsidRPr="6B7F6E95">
        <w:rPr>
          <w:rFonts w:asciiTheme="minorHAnsi" w:hAnsiTheme="minorHAnsi" w:cstheme="minorBidi"/>
          <w:color w:val="000000" w:themeColor="text1"/>
        </w:rPr>
        <w:t xml:space="preserve">. </w:t>
      </w:r>
      <w:proofErr w:type="spellStart"/>
      <w:r w:rsidR="39487935" w:rsidRPr="6B7F6E95">
        <w:rPr>
          <w:rFonts w:asciiTheme="minorHAnsi" w:hAnsiTheme="minorHAnsi" w:cstheme="minorBidi"/>
          <w:color w:val="000000" w:themeColor="text1"/>
        </w:rPr>
        <w:t>Eg</w:t>
      </w:r>
      <w:proofErr w:type="spellEnd"/>
      <w:r w:rsidR="39487935" w:rsidRPr="6B7F6E95">
        <w:rPr>
          <w:rFonts w:asciiTheme="minorHAnsi" w:hAnsiTheme="minorHAnsi" w:cstheme="minorBidi"/>
          <w:color w:val="000000" w:themeColor="text1"/>
        </w:rPr>
        <w:t xml:space="preserve"> lease renewals</w:t>
      </w:r>
      <w:r w:rsidR="00C64BAC">
        <w:rPr>
          <w:rFonts w:asciiTheme="minorHAnsi" w:hAnsiTheme="minorHAnsi" w:cstheme="minorBidi"/>
          <w:color w:val="000000" w:themeColor="text1"/>
        </w:rPr>
        <w:t>.</w:t>
      </w:r>
    </w:p>
    <w:p w14:paraId="2BEBA064" w14:textId="556E8D90" w:rsidR="00CC331C" w:rsidRDefault="00CC331C" w:rsidP="00590131">
      <w:pPr>
        <w:pStyle w:val="NormalWeb"/>
        <w:numPr>
          <w:ilvl w:val="0"/>
          <w:numId w:val="39"/>
        </w:numPr>
        <w:shd w:val="clear" w:color="auto" w:fill="FFFFFF" w:themeFill="background1"/>
        <w:suppressAutoHyphens w:val="0"/>
        <w:autoSpaceDE w:val="0"/>
        <w:adjustRightInd w:val="0"/>
        <w:spacing w:before="0" w:after="0"/>
        <w:ind w:left="709" w:right="515" w:hanging="283"/>
        <w:textAlignment w:val="auto"/>
        <w:rPr>
          <w:rFonts w:asciiTheme="minorHAnsi" w:hAnsiTheme="minorHAnsi" w:cstheme="minorBidi"/>
          <w:color w:val="000000"/>
        </w:rPr>
      </w:pPr>
      <w:r w:rsidRPr="0F1E1727">
        <w:rPr>
          <w:rFonts w:asciiTheme="minorHAnsi" w:hAnsiTheme="minorHAnsi" w:cstheme="minorBidi"/>
          <w:color w:val="000000" w:themeColor="text1"/>
        </w:rPr>
        <w:t>RPA advice</w:t>
      </w:r>
      <w:r w:rsidR="2765DECB" w:rsidRPr="0F1E1727">
        <w:rPr>
          <w:rFonts w:asciiTheme="minorHAnsi" w:hAnsiTheme="minorHAnsi" w:cstheme="minorBidi"/>
          <w:color w:val="000000" w:themeColor="text1"/>
        </w:rPr>
        <w:t>.</w:t>
      </w:r>
      <w:r w:rsidRPr="0F1E1727">
        <w:rPr>
          <w:rFonts w:asciiTheme="minorHAnsi" w:hAnsiTheme="minorHAnsi" w:cstheme="minorBidi"/>
          <w:color w:val="000000" w:themeColor="text1"/>
        </w:rPr>
        <w:t xml:space="preserve"> </w:t>
      </w:r>
    </w:p>
    <w:p w14:paraId="432D1C9A" w14:textId="7D8E3822" w:rsidR="00CC331C" w:rsidRDefault="00CC331C" w:rsidP="00590131">
      <w:pPr>
        <w:pStyle w:val="NormalWeb"/>
        <w:numPr>
          <w:ilvl w:val="0"/>
          <w:numId w:val="39"/>
        </w:numPr>
        <w:shd w:val="clear" w:color="auto" w:fill="FFFFFF" w:themeFill="background1"/>
        <w:suppressAutoHyphens w:val="0"/>
        <w:autoSpaceDE w:val="0"/>
        <w:adjustRightInd w:val="0"/>
        <w:spacing w:before="0" w:after="0"/>
        <w:ind w:left="709" w:right="515" w:hanging="283"/>
        <w:textAlignment w:val="auto"/>
        <w:rPr>
          <w:rFonts w:asciiTheme="minorHAnsi" w:hAnsiTheme="minorHAnsi" w:cstheme="minorBidi"/>
          <w:color w:val="000000"/>
        </w:rPr>
      </w:pPr>
      <w:r w:rsidRPr="0F1E1727">
        <w:rPr>
          <w:rFonts w:asciiTheme="minorHAnsi" w:hAnsiTheme="minorHAnsi" w:cstheme="minorBidi"/>
          <w:color w:val="000000" w:themeColor="text1"/>
        </w:rPr>
        <w:t>IT systems advice</w:t>
      </w:r>
      <w:r w:rsidR="56E82CC4" w:rsidRPr="0F1E1727">
        <w:rPr>
          <w:rFonts w:asciiTheme="minorHAnsi" w:hAnsiTheme="minorHAnsi" w:cstheme="minorBidi"/>
          <w:color w:val="000000" w:themeColor="text1"/>
        </w:rPr>
        <w:t xml:space="preserve"> and joining of Trust wide contracts for energy, safeguarding, insurance and IT</w:t>
      </w:r>
      <w:r w:rsidRPr="0F1E1727">
        <w:rPr>
          <w:rFonts w:asciiTheme="minorHAnsi" w:hAnsiTheme="minorHAnsi" w:cstheme="minorBidi"/>
          <w:color w:val="000000" w:themeColor="text1"/>
        </w:rPr>
        <w:t>.</w:t>
      </w:r>
    </w:p>
    <w:p w14:paraId="06A8B6E6" w14:textId="54904AE4" w:rsidR="00E05A86" w:rsidRPr="004965DF" w:rsidRDefault="00CC331C" w:rsidP="00590131">
      <w:pPr>
        <w:pStyle w:val="NormalWeb"/>
        <w:numPr>
          <w:ilvl w:val="0"/>
          <w:numId w:val="39"/>
        </w:numPr>
        <w:shd w:val="clear" w:color="auto" w:fill="FFFFFF" w:themeFill="background1"/>
        <w:suppressAutoHyphens w:val="0"/>
        <w:autoSpaceDE w:val="0"/>
        <w:adjustRightInd w:val="0"/>
        <w:spacing w:before="0" w:after="0"/>
        <w:ind w:left="709" w:right="515" w:hanging="283"/>
        <w:textAlignment w:val="auto"/>
        <w:rPr>
          <w:rFonts w:asciiTheme="minorHAnsi" w:hAnsiTheme="minorHAnsi" w:cstheme="minorBidi"/>
          <w:color w:val="000000"/>
        </w:rPr>
      </w:pPr>
      <w:r w:rsidRPr="6B7F6E95">
        <w:rPr>
          <w:rFonts w:asciiTheme="minorHAnsi" w:hAnsiTheme="minorHAnsi" w:cstheme="minorBidi"/>
          <w:color w:val="000000" w:themeColor="text1"/>
        </w:rPr>
        <w:t xml:space="preserve">School Management Information System (MIS) support.  The Trust uses Bromcom MIS. </w:t>
      </w:r>
    </w:p>
    <w:p w14:paraId="1ADFD030" w14:textId="791DB9A8" w:rsidR="0778E837" w:rsidRDefault="0778E837" w:rsidP="00590131">
      <w:pPr>
        <w:pStyle w:val="NormalWeb"/>
        <w:numPr>
          <w:ilvl w:val="0"/>
          <w:numId w:val="39"/>
        </w:numPr>
        <w:shd w:val="clear" w:color="auto" w:fill="FFFFFF" w:themeFill="background1"/>
        <w:spacing w:before="0" w:after="0"/>
        <w:ind w:left="709" w:right="515" w:hanging="283"/>
        <w:rPr>
          <w:color w:val="000000" w:themeColor="text1"/>
        </w:rPr>
      </w:pPr>
      <w:r w:rsidRPr="6B7F6E95">
        <w:rPr>
          <w:rFonts w:asciiTheme="minorHAnsi" w:hAnsiTheme="minorHAnsi" w:cstheme="minorBidi"/>
          <w:color w:val="000000" w:themeColor="text1"/>
        </w:rPr>
        <w:t>Regular Operations and HR support meetings.</w:t>
      </w:r>
    </w:p>
    <w:p w14:paraId="6A76B64B" w14:textId="5922AFA6" w:rsidR="0778E837" w:rsidRDefault="0778E837" w:rsidP="00590131">
      <w:pPr>
        <w:pStyle w:val="NormalWeb"/>
        <w:numPr>
          <w:ilvl w:val="0"/>
          <w:numId w:val="39"/>
        </w:numPr>
        <w:shd w:val="clear" w:color="auto" w:fill="FFFFFF" w:themeFill="background1"/>
        <w:spacing w:before="0" w:after="0"/>
        <w:ind w:left="709" w:right="515" w:hanging="283"/>
        <w:rPr>
          <w:color w:val="000000" w:themeColor="text1"/>
        </w:rPr>
      </w:pPr>
      <w:r w:rsidRPr="6B7F6E95">
        <w:rPr>
          <w:rFonts w:asciiTheme="minorHAnsi" w:hAnsiTheme="minorHAnsi" w:cstheme="minorBidi"/>
          <w:color w:val="000000" w:themeColor="text1"/>
        </w:rPr>
        <w:t>Regular Site Manager/Caretaker meetings.</w:t>
      </w:r>
    </w:p>
    <w:p w14:paraId="132AD843" w14:textId="5B141D0B" w:rsidR="0D788BAA" w:rsidRDefault="0D788BAA" w:rsidP="00590131">
      <w:pPr>
        <w:pStyle w:val="NormalWeb"/>
        <w:numPr>
          <w:ilvl w:val="0"/>
          <w:numId w:val="39"/>
        </w:numPr>
        <w:shd w:val="clear" w:color="auto" w:fill="FFFFFF" w:themeFill="background1"/>
        <w:spacing w:before="0" w:after="0"/>
        <w:ind w:left="709" w:right="515" w:hanging="283"/>
        <w:rPr>
          <w:color w:val="000000" w:themeColor="text1"/>
        </w:rPr>
      </w:pPr>
      <w:r w:rsidRPr="6B7F6E95">
        <w:rPr>
          <w:rFonts w:asciiTheme="minorHAnsi" w:hAnsiTheme="minorHAnsi" w:cstheme="minorBidi"/>
          <w:color w:val="000000" w:themeColor="text1"/>
        </w:rPr>
        <w:t>Operations Handbook to support joining the Trust and those new to role.</w:t>
      </w:r>
    </w:p>
    <w:p w14:paraId="2711D0F6" w14:textId="6EF9D793" w:rsidR="0D788BAA" w:rsidRDefault="0D788BAA" w:rsidP="00590131">
      <w:pPr>
        <w:pStyle w:val="NormalWeb"/>
        <w:numPr>
          <w:ilvl w:val="0"/>
          <w:numId w:val="39"/>
        </w:numPr>
        <w:shd w:val="clear" w:color="auto" w:fill="FFFFFF" w:themeFill="background1"/>
        <w:spacing w:before="0" w:after="0"/>
        <w:ind w:left="709" w:right="515" w:hanging="283"/>
        <w:rPr>
          <w:color w:val="000000" w:themeColor="text1"/>
        </w:rPr>
      </w:pPr>
      <w:r w:rsidRPr="6B7F6E95">
        <w:rPr>
          <w:rFonts w:asciiTheme="minorHAnsi" w:hAnsiTheme="minorHAnsi" w:cstheme="minorBidi"/>
          <w:color w:val="000000" w:themeColor="text1"/>
        </w:rPr>
        <w:t>Onsite visits on request to support projects or problems.</w:t>
      </w:r>
    </w:p>
    <w:p w14:paraId="7C49813B" w14:textId="6CE07BE8" w:rsidR="6B7F6E95" w:rsidRPr="0070767B" w:rsidRDefault="28290B5E" w:rsidP="00590131">
      <w:pPr>
        <w:pStyle w:val="NormalWeb"/>
        <w:numPr>
          <w:ilvl w:val="0"/>
          <w:numId w:val="39"/>
        </w:numPr>
        <w:shd w:val="clear" w:color="auto" w:fill="FFFFFF" w:themeFill="background1"/>
        <w:spacing w:before="0" w:after="0"/>
        <w:ind w:left="709" w:right="515" w:hanging="283"/>
        <w:rPr>
          <w:color w:val="000000" w:themeColor="text1"/>
        </w:rPr>
      </w:pPr>
      <w:r w:rsidRPr="6B7F6E95">
        <w:rPr>
          <w:rFonts w:asciiTheme="minorHAnsi" w:hAnsiTheme="minorHAnsi" w:cstheme="minorBidi"/>
          <w:color w:val="000000" w:themeColor="text1"/>
        </w:rPr>
        <w:t>Provision of Operational/H&amp;S/GDPR policies ready for use.</w:t>
      </w:r>
    </w:p>
    <w:p w14:paraId="067F068A" w14:textId="77777777" w:rsidR="0070767B" w:rsidRPr="00F1107B" w:rsidRDefault="0070767B" w:rsidP="00590131">
      <w:pPr>
        <w:pStyle w:val="NormalWeb"/>
        <w:shd w:val="clear" w:color="auto" w:fill="FFFFFF" w:themeFill="background1"/>
        <w:spacing w:before="0" w:after="0"/>
        <w:ind w:left="426" w:right="515"/>
        <w:rPr>
          <w:color w:val="000000" w:themeColor="text1"/>
        </w:rPr>
      </w:pPr>
    </w:p>
    <w:p w14:paraId="14EAC691" w14:textId="4E058294" w:rsidR="00B102F8" w:rsidRDefault="00990A5A" w:rsidP="00590131">
      <w:pPr>
        <w:pStyle w:val="NormalWeb"/>
        <w:shd w:val="clear" w:color="auto" w:fill="FFFFFF" w:themeFill="background1"/>
        <w:ind w:left="360" w:right="515"/>
        <w:rPr>
          <w:rFonts w:ascii="Calibri" w:hAnsi="Calibri"/>
          <w:b/>
          <w:bCs/>
          <w:u w:val="single"/>
        </w:rPr>
      </w:pPr>
      <w:r w:rsidRPr="6B7F6E95">
        <w:rPr>
          <w:rFonts w:ascii="Calibri" w:hAnsi="Calibri"/>
          <w:b/>
          <w:bCs/>
          <w:u w:val="single"/>
        </w:rPr>
        <w:t xml:space="preserve">Admissions </w:t>
      </w:r>
    </w:p>
    <w:p w14:paraId="5DE3093B" w14:textId="3111BB74" w:rsidR="004965DF" w:rsidRPr="0070767B" w:rsidRDefault="00A13C80" w:rsidP="00590131">
      <w:pPr>
        <w:pStyle w:val="NormalWeb"/>
        <w:numPr>
          <w:ilvl w:val="0"/>
          <w:numId w:val="3"/>
        </w:numPr>
        <w:shd w:val="clear" w:color="auto" w:fill="FFFFFF"/>
        <w:ind w:right="515"/>
      </w:pPr>
      <w:r>
        <w:rPr>
          <w:rFonts w:ascii="Calibri" w:hAnsi="Calibri"/>
        </w:rPr>
        <w:t>T</w:t>
      </w:r>
      <w:r w:rsidR="0050576B">
        <w:rPr>
          <w:rFonts w:ascii="Calibri" w:hAnsi="Calibri"/>
        </w:rPr>
        <w:t xml:space="preserve">he Trust Board is the admission </w:t>
      </w:r>
      <w:r>
        <w:rPr>
          <w:rFonts w:ascii="Calibri" w:hAnsi="Calibri"/>
        </w:rPr>
        <w:t>authority,</w:t>
      </w:r>
      <w:r w:rsidR="0050576B">
        <w:rPr>
          <w:rFonts w:ascii="Calibri" w:hAnsi="Calibri"/>
        </w:rPr>
        <w:t xml:space="preserve"> and the policy </w:t>
      </w:r>
      <w:r>
        <w:rPr>
          <w:rFonts w:ascii="Calibri" w:hAnsi="Calibri"/>
        </w:rPr>
        <w:t xml:space="preserve">is </w:t>
      </w:r>
      <w:r w:rsidR="00214EDF">
        <w:rPr>
          <w:rFonts w:ascii="Calibri" w:hAnsi="Calibri"/>
        </w:rPr>
        <w:t>centrally</w:t>
      </w:r>
      <w:r w:rsidR="0050576B">
        <w:rPr>
          <w:rFonts w:ascii="Calibri" w:hAnsi="Calibri"/>
        </w:rPr>
        <w:t xml:space="preserve"> </w:t>
      </w:r>
      <w:r>
        <w:rPr>
          <w:rFonts w:ascii="Calibri" w:hAnsi="Calibri"/>
        </w:rPr>
        <w:t>composed &amp; Local Governing Body</w:t>
      </w:r>
      <w:r w:rsidR="0050576B">
        <w:rPr>
          <w:rFonts w:ascii="Calibri" w:hAnsi="Calibri"/>
        </w:rPr>
        <w:t xml:space="preserve"> </w:t>
      </w:r>
      <w:r>
        <w:rPr>
          <w:rFonts w:ascii="Calibri" w:hAnsi="Calibri"/>
        </w:rPr>
        <w:t xml:space="preserve">are required to accept this policy.  </w:t>
      </w:r>
      <w:r w:rsidR="00214EDF">
        <w:rPr>
          <w:rFonts w:ascii="Calibri" w:hAnsi="Calibri"/>
        </w:rPr>
        <w:t>Support</w:t>
      </w:r>
      <w:r w:rsidR="00990A5A">
        <w:rPr>
          <w:rFonts w:ascii="Calibri" w:hAnsi="Calibri"/>
        </w:rPr>
        <w:t xml:space="preserve"> for School Admissions and Appeals is provided by the Diocese. </w:t>
      </w:r>
    </w:p>
    <w:p w14:paraId="4883266F" w14:textId="77777777" w:rsidR="0070767B" w:rsidRDefault="0070767B" w:rsidP="00590131">
      <w:pPr>
        <w:pStyle w:val="NormalWeb"/>
        <w:shd w:val="clear" w:color="auto" w:fill="FFFFFF"/>
        <w:ind w:right="515"/>
        <w:rPr>
          <w:rFonts w:ascii="Calibri" w:hAnsi="Calibri"/>
        </w:rPr>
      </w:pPr>
    </w:p>
    <w:p w14:paraId="7306CA1B" w14:textId="77777777" w:rsidR="0070767B" w:rsidRPr="00F1107B" w:rsidRDefault="0070767B" w:rsidP="00590131">
      <w:pPr>
        <w:pStyle w:val="NormalWeb"/>
        <w:shd w:val="clear" w:color="auto" w:fill="FFFFFF"/>
        <w:ind w:right="515"/>
      </w:pPr>
    </w:p>
    <w:p w14:paraId="60B82DC8" w14:textId="57331615" w:rsidR="00B102F8" w:rsidRDefault="00990A5A" w:rsidP="00590131">
      <w:pPr>
        <w:pStyle w:val="NormalWeb"/>
        <w:shd w:val="clear" w:color="auto" w:fill="FFFFFF"/>
        <w:ind w:left="360" w:right="515"/>
      </w:pPr>
      <w:r>
        <w:rPr>
          <w:rFonts w:ascii="Calibri" w:hAnsi="Calibri"/>
          <w:b/>
          <w:bCs/>
          <w:u w:val="single"/>
        </w:rPr>
        <w:t xml:space="preserve">Capital Projects </w:t>
      </w:r>
    </w:p>
    <w:p w14:paraId="14C14E31" w14:textId="1BD475BE" w:rsidR="00B102F8" w:rsidRDefault="00990A5A" w:rsidP="00590131">
      <w:pPr>
        <w:pStyle w:val="NormalWeb"/>
        <w:numPr>
          <w:ilvl w:val="0"/>
          <w:numId w:val="4"/>
        </w:numPr>
        <w:shd w:val="clear" w:color="auto" w:fill="FFFFFF"/>
        <w:ind w:right="515"/>
      </w:pPr>
      <w:r w:rsidRPr="00D46088">
        <w:rPr>
          <w:rFonts w:ascii="Calibri" w:hAnsi="Calibri"/>
        </w:rPr>
        <w:t xml:space="preserve">Large-scale capital projects are funded through </w:t>
      </w:r>
      <w:r w:rsidR="002D7D52" w:rsidRPr="00D46088">
        <w:rPr>
          <w:rFonts w:ascii="Calibri" w:hAnsi="Calibri"/>
        </w:rPr>
        <w:t>Condition Improvement Fund</w:t>
      </w:r>
      <w:r w:rsidR="00D46088">
        <w:rPr>
          <w:rFonts w:ascii="Calibri" w:hAnsi="Calibri"/>
        </w:rPr>
        <w:t xml:space="preserve"> bids that the Trust will support the schools on applying for.  Additionally, through ODBE there is access to Surveying and Project Management resources, and these are charged at cost to the projects.</w:t>
      </w:r>
    </w:p>
    <w:p w14:paraId="37E618ED" w14:textId="1B5CD273" w:rsidR="004965DF" w:rsidRPr="00F1107B" w:rsidRDefault="00990A5A" w:rsidP="00590131">
      <w:pPr>
        <w:pStyle w:val="NormalWeb"/>
        <w:numPr>
          <w:ilvl w:val="0"/>
          <w:numId w:val="4"/>
        </w:numPr>
        <w:shd w:val="clear" w:color="auto" w:fill="FFFFFF"/>
        <w:ind w:right="515"/>
      </w:pPr>
      <w:r>
        <w:rPr>
          <w:rFonts w:ascii="Calibri" w:hAnsi="Calibri"/>
        </w:rPr>
        <w:lastRenderedPageBreak/>
        <w:t xml:space="preserve">Devolved Formula Capital continues to be managed by the Local Governing </w:t>
      </w:r>
      <w:r w:rsidR="00143A3C">
        <w:rPr>
          <w:rFonts w:ascii="Calibri" w:hAnsi="Calibri"/>
        </w:rPr>
        <w:t>Body but</w:t>
      </w:r>
      <w:r w:rsidR="00146E4F">
        <w:rPr>
          <w:rFonts w:ascii="Calibri" w:hAnsi="Calibri"/>
        </w:rPr>
        <w:t xml:space="preserve"> is required to be authorised through the </w:t>
      </w:r>
      <w:r w:rsidR="00FE2771">
        <w:rPr>
          <w:rFonts w:ascii="Calibri" w:hAnsi="Calibri"/>
        </w:rPr>
        <w:t>approved purchasing limit guidelines.</w:t>
      </w:r>
      <w:r w:rsidR="00146E4F">
        <w:rPr>
          <w:rFonts w:ascii="Calibri" w:hAnsi="Calibri"/>
        </w:rPr>
        <w:t xml:space="preserve"> </w:t>
      </w:r>
      <w:r w:rsidR="00143A3C">
        <w:rPr>
          <w:rFonts w:ascii="Calibri" w:hAnsi="Calibri"/>
        </w:rPr>
        <w:t xml:space="preserve"> LGBs are the experts on what is required for their schools and can advise on prioritisation and organise </w:t>
      </w:r>
      <w:r w:rsidR="002D7D52">
        <w:rPr>
          <w:rFonts w:ascii="Calibri" w:hAnsi="Calibri"/>
        </w:rPr>
        <w:t>tenders,</w:t>
      </w:r>
      <w:r w:rsidR="00143A3C">
        <w:rPr>
          <w:rFonts w:ascii="Calibri" w:hAnsi="Calibri"/>
        </w:rPr>
        <w:t xml:space="preserve"> but the Trust signs off on the proposal</w:t>
      </w:r>
      <w:r w:rsidR="002D7D52">
        <w:rPr>
          <w:rFonts w:ascii="Calibri" w:hAnsi="Calibri"/>
        </w:rPr>
        <w:t xml:space="preserve"> and has control over the release of funds.</w:t>
      </w:r>
    </w:p>
    <w:p w14:paraId="281FA497" w14:textId="69E601F6" w:rsidR="00E554C7" w:rsidRPr="00E554C7" w:rsidRDefault="00E554C7" w:rsidP="00590131">
      <w:pPr>
        <w:pStyle w:val="NormalWeb"/>
        <w:shd w:val="clear" w:color="auto" w:fill="FFFFFF"/>
        <w:ind w:left="360" w:right="515"/>
        <w:rPr>
          <w:rFonts w:asciiTheme="minorHAnsi" w:hAnsiTheme="minorHAnsi" w:cstheme="minorHAnsi"/>
          <w:b/>
          <w:bCs/>
          <w:u w:val="single"/>
        </w:rPr>
      </w:pPr>
      <w:r w:rsidRPr="00E554C7">
        <w:rPr>
          <w:rFonts w:asciiTheme="minorHAnsi" w:hAnsiTheme="minorHAnsi" w:cstheme="minorHAnsi"/>
          <w:b/>
          <w:bCs/>
          <w:u w:val="single"/>
        </w:rPr>
        <w:t>Centralised IT</w:t>
      </w:r>
      <w:r w:rsidR="00544181">
        <w:rPr>
          <w:rFonts w:asciiTheme="minorHAnsi" w:hAnsiTheme="minorHAnsi" w:cstheme="minorHAnsi"/>
          <w:b/>
          <w:bCs/>
          <w:u w:val="single"/>
        </w:rPr>
        <w:t xml:space="preserve"> Purchasing</w:t>
      </w:r>
    </w:p>
    <w:p w14:paraId="5E67E22A" w14:textId="781E6521" w:rsidR="00E554C7" w:rsidRDefault="00E554C7" w:rsidP="00590131">
      <w:pPr>
        <w:pStyle w:val="NormalWeb"/>
        <w:numPr>
          <w:ilvl w:val="0"/>
          <w:numId w:val="26"/>
        </w:numPr>
        <w:shd w:val="clear" w:color="auto" w:fill="FFFFFF" w:themeFill="background1"/>
        <w:ind w:right="515"/>
        <w:rPr>
          <w:rFonts w:asciiTheme="minorHAnsi" w:hAnsiTheme="minorHAnsi" w:cstheme="minorBidi"/>
        </w:rPr>
      </w:pPr>
      <w:r w:rsidRPr="0F1E1727">
        <w:rPr>
          <w:rFonts w:asciiTheme="minorHAnsi" w:hAnsiTheme="minorHAnsi" w:cstheme="minorBidi"/>
        </w:rPr>
        <w:t xml:space="preserve">The Trust has a Trust wide contract for the following services that are </w:t>
      </w:r>
      <w:r w:rsidR="00544181" w:rsidRPr="0F1E1727">
        <w:rPr>
          <w:rFonts w:asciiTheme="minorHAnsi" w:hAnsiTheme="minorHAnsi" w:cstheme="minorBidi"/>
        </w:rPr>
        <w:t xml:space="preserve">not included in the service charge and are </w:t>
      </w:r>
      <w:r w:rsidRPr="0F1E1727">
        <w:rPr>
          <w:rFonts w:asciiTheme="minorHAnsi" w:hAnsiTheme="minorHAnsi" w:cstheme="minorBidi"/>
        </w:rPr>
        <w:t xml:space="preserve">recharged to the </w:t>
      </w:r>
      <w:r w:rsidR="622FF384" w:rsidRPr="0F1E1727">
        <w:rPr>
          <w:rFonts w:asciiTheme="minorHAnsi" w:hAnsiTheme="minorHAnsi" w:cstheme="minorBidi"/>
        </w:rPr>
        <w:t>s</w:t>
      </w:r>
      <w:r w:rsidRPr="0F1E1727">
        <w:rPr>
          <w:rFonts w:asciiTheme="minorHAnsi" w:hAnsiTheme="minorHAnsi" w:cstheme="minorBidi"/>
        </w:rPr>
        <w:t>chools at cost:</w:t>
      </w:r>
    </w:p>
    <w:p w14:paraId="272EB442" w14:textId="52D56C43" w:rsidR="00E554C7" w:rsidRDefault="00E554C7" w:rsidP="00590131">
      <w:pPr>
        <w:pStyle w:val="NormalWeb"/>
        <w:numPr>
          <w:ilvl w:val="1"/>
          <w:numId w:val="26"/>
        </w:numPr>
        <w:shd w:val="clear" w:color="auto" w:fill="FFFFFF"/>
        <w:ind w:right="515"/>
        <w:rPr>
          <w:rFonts w:asciiTheme="minorHAnsi" w:hAnsiTheme="minorHAnsi" w:cstheme="minorHAnsi"/>
        </w:rPr>
      </w:pPr>
      <w:r>
        <w:rPr>
          <w:rFonts w:asciiTheme="minorHAnsi" w:hAnsiTheme="minorHAnsi" w:cstheme="minorHAnsi"/>
        </w:rPr>
        <w:t xml:space="preserve">Broadband, Communications &amp; Internet Based Telephony (VoIP) – includes filtering, cyber security, safeguarding software &amp; alerts, </w:t>
      </w:r>
      <w:r w:rsidR="000C3CC2">
        <w:rPr>
          <w:rFonts w:asciiTheme="minorHAnsi" w:hAnsiTheme="minorHAnsi" w:cstheme="minorHAnsi"/>
        </w:rPr>
        <w:t xml:space="preserve">anti-virus </w:t>
      </w:r>
      <w:proofErr w:type="gramStart"/>
      <w:r w:rsidR="000C3CC2">
        <w:rPr>
          <w:rFonts w:asciiTheme="minorHAnsi" w:hAnsiTheme="minorHAnsi" w:cstheme="minorHAnsi"/>
        </w:rPr>
        <w:t>software</w:t>
      </w:r>
      <w:proofErr w:type="gramEnd"/>
    </w:p>
    <w:p w14:paraId="60E7B035" w14:textId="4A9171FA" w:rsidR="00E554C7" w:rsidRDefault="00E554C7" w:rsidP="00590131">
      <w:pPr>
        <w:pStyle w:val="NormalWeb"/>
        <w:numPr>
          <w:ilvl w:val="1"/>
          <w:numId w:val="26"/>
        </w:numPr>
        <w:shd w:val="clear" w:color="auto" w:fill="FFFFFF" w:themeFill="background1"/>
        <w:ind w:right="515"/>
        <w:rPr>
          <w:rFonts w:asciiTheme="minorHAnsi" w:hAnsiTheme="minorHAnsi" w:cstheme="minorBidi"/>
        </w:rPr>
      </w:pPr>
      <w:r w:rsidRPr="0F1E1727">
        <w:rPr>
          <w:rFonts w:asciiTheme="minorHAnsi" w:hAnsiTheme="minorHAnsi" w:cstheme="minorBidi"/>
        </w:rPr>
        <w:t xml:space="preserve">Managed Service Provider – supporting the schools IT requirements, assisting in purchasing IT equipment, </w:t>
      </w:r>
      <w:r w:rsidR="000C3CC2" w:rsidRPr="0F1E1727">
        <w:rPr>
          <w:rFonts w:asciiTheme="minorHAnsi" w:hAnsiTheme="minorHAnsi" w:cstheme="minorBidi"/>
        </w:rPr>
        <w:t>maintaining the schools</w:t>
      </w:r>
      <w:r w:rsidR="1B6F7638" w:rsidRPr="0F1E1727">
        <w:rPr>
          <w:rFonts w:asciiTheme="minorHAnsi" w:hAnsiTheme="minorHAnsi" w:cstheme="minorBidi"/>
        </w:rPr>
        <w:t>’</w:t>
      </w:r>
      <w:r w:rsidR="000C3CC2" w:rsidRPr="0F1E1727">
        <w:rPr>
          <w:rFonts w:asciiTheme="minorHAnsi" w:hAnsiTheme="minorHAnsi" w:cstheme="minorBidi"/>
        </w:rPr>
        <w:t xml:space="preserve"> intranet, </w:t>
      </w:r>
      <w:r w:rsidRPr="0F1E1727">
        <w:rPr>
          <w:rFonts w:asciiTheme="minorHAnsi" w:hAnsiTheme="minorHAnsi" w:cstheme="minorBidi"/>
        </w:rPr>
        <w:t>ensuring licences are compliant and that</w:t>
      </w:r>
      <w:r w:rsidR="000C3CC2" w:rsidRPr="0F1E1727">
        <w:rPr>
          <w:rFonts w:asciiTheme="minorHAnsi" w:hAnsiTheme="minorHAnsi" w:cstheme="minorBidi"/>
        </w:rPr>
        <w:t xml:space="preserve"> all patches and upgrades for software are </w:t>
      </w:r>
      <w:proofErr w:type="gramStart"/>
      <w:r w:rsidR="000C3CC2" w:rsidRPr="0F1E1727">
        <w:rPr>
          <w:rFonts w:asciiTheme="minorHAnsi" w:hAnsiTheme="minorHAnsi" w:cstheme="minorBidi"/>
        </w:rPr>
        <w:t>completed</w:t>
      </w:r>
      <w:proofErr w:type="gramEnd"/>
    </w:p>
    <w:p w14:paraId="6CFB434D" w14:textId="2F525F3C" w:rsidR="000C3CC2" w:rsidRDefault="000C3CC2" w:rsidP="00590131">
      <w:pPr>
        <w:pStyle w:val="NormalWeb"/>
        <w:numPr>
          <w:ilvl w:val="1"/>
          <w:numId w:val="26"/>
        </w:numPr>
        <w:shd w:val="clear" w:color="auto" w:fill="FFFFFF"/>
        <w:ind w:right="515"/>
        <w:rPr>
          <w:rFonts w:asciiTheme="minorHAnsi" w:hAnsiTheme="minorHAnsi" w:cstheme="minorHAnsi"/>
        </w:rPr>
      </w:pPr>
      <w:r>
        <w:rPr>
          <w:rFonts w:asciiTheme="minorHAnsi" w:hAnsiTheme="minorHAnsi" w:cstheme="minorHAnsi"/>
        </w:rPr>
        <w:t xml:space="preserve">MIS – Bromcom is the MIS of choice for the </w:t>
      </w:r>
      <w:proofErr w:type="gramStart"/>
      <w:r>
        <w:rPr>
          <w:rFonts w:asciiTheme="minorHAnsi" w:hAnsiTheme="minorHAnsi" w:cstheme="minorHAnsi"/>
        </w:rPr>
        <w:t>Trust</w:t>
      </w:r>
      <w:proofErr w:type="gramEnd"/>
      <w:r>
        <w:rPr>
          <w:rFonts w:asciiTheme="minorHAnsi" w:hAnsiTheme="minorHAnsi" w:cstheme="minorHAnsi"/>
        </w:rPr>
        <w:t xml:space="preserve"> and this includes assessment tracking, parent email, parent pay services</w:t>
      </w:r>
    </w:p>
    <w:p w14:paraId="6BF6A6D5" w14:textId="2D04D8AE" w:rsidR="00D46088" w:rsidRDefault="00D46088" w:rsidP="00590131">
      <w:pPr>
        <w:pStyle w:val="NormalWeb"/>
        <w:numPr>
          <w:ilvl w:val="1"/>
          <w:numId w:val="26"/>
        </w:numPr>
        <w:shd w:val="clear" w:color="auto" w:fill="FFFFFF" w:themeFill="background1"/>
        <w:ind w:right="515"/>
        <w:rPr>
          <w:rFonts w:asciiTheme="minorHAnsi" w:hAnsiTheme="minorHAnsi" w:cstheme="minorBidi"/>
        </w:rPr>
      </w:pPr>
      <w:r w:rsidRPr="6B7F6E95">
        <w:rPr>
          <w:rFonts w:asciiTheme="minorHAnsi" w:hAnsiTheme="minorHAnsi" w:cstheme="minorBidi"/>
        </w:rPr>
        <w:t xml:space="preserve">Other Centralised contracts cover - Absence Insurance, Printing solutions, </w:t>
      </w:r>
      <w:proofErr w:type="spellStart"/>
      <w:r w:rsidRPr="6B7F6E95">
        <w:rPr>
          <w:rFonts w:asciiTheme="minorHAnsi" w:hAnsiTheme="minorHAnsi" w:cstheme="minorBidi"/>
        </w:rPr>
        <w:t>In</w:t>
      </w:r>
      <w:r w:rsidR="34782765" w:rsidRPr="6B7F6E95">
        <w:rPr>
          <w:rFonts w:asciiTheme="minorHAnsi" w:hAnsiTheme="minorHAnsi" w:cstheme="minorBidi"/>
        </w:rPr>
        <w:t>V</w:t>
      </w:r>
      <w:r w:rsidRPr="6B7F6E95">
        <w:rPr>
          <w:rFonts w:asciiTheme="minorHAnsi" w:hAnsiTheme="minorHAnsi" w:cstheme="minorBidi"/>
        </w:rPr>
        <w:t>entry</w:t>
      </w:r>
      <w:proofErr w:type="spellEnd"/>
      <w:r w:rsidRPr="6B7F6E95">
        <w:rPr>
          <w:rFonts w:asciiTheme="minorHAnsi" w:hAnsiTheme="minorHAnsi" w:cstheme="minorBidi"/>
        </w:rPr>
        <w:t xml:space="preserve"> Access System</w:t>
      </w:r>
      <w:r w:rsidR="0F948052" w:rsidRPr="6B7F6E95">
        <w:rPr>
          <w:rFonts w:asciiTheme="minorHAnsi" w:hAnsiTheme="minorHAnsi" w:cstheme="minorBidi"/>
        </w:rPr>
        <w:t>, NGA, The Key</w:t>
      </w:r>
    </w:p>
    <w:p w14:paraId="133E5BD7" w14:textId="77777777" w:rsidR="00FE0966" w:rsidRDefault="00FE0966" w:rsidP="00FE0966">
      <w:pPr>
        <w:pStyle w:val="NormalWeb"/>
        <w:shd w:val="clear" w:color="auto" w:fill="FFFFFF" w:themeFill="background1"/>
        <w:ind w:right="515"/>
        <w:rPr>
          <w:rFonts w:asciiTheme="minorHAnsi" w:hAnsiTheme="minorHAnsi" w:cstheme="minorBidi"/>
        </w:rPr>
      </w:pPr>
    </w:p>
    <w:p w14:paraId="2F6F7852" w14:textId="77777777" w:rsidR="00FE0966" w:rsidRDefault="00FE0966" w:rsidP="00FE0966">
      <w:pPr>
        <w:pStyle w:val="NormalWeb"/>
        <w:shd w:val="clear" w:color="auto" w:fill="FFFFFF" w:themeFill="background1"/>
        <w:ind w:right="515"/>
        <w:rPr>
          <w:rFonts w:asciiTheme="minorHAnsi" w:hAnsiTheme="minorHAnsi" w:cstheme="minorBidi"/>
        </w:rPr>
      </w:pPr>
    </w:p>
    <w:p w14:paraId="277EA898" w14:textId="77777777" w:rsidR="00C56D7B" w:rsidRPr="00D46088" w:rsidRDefault="00C56D7B" w:rsidP="00C56D7B">
      <w:pPr>
        <w:pStyle w:val="NormalWeb"/>
        <w:shd w:val="clear" w:color="auto" w:fill="FFFFFF" w:themeFill="background1"/>
        <w:ind w:left="1080"/>
        <w:rPr>
          <w:rFonts w:asciiTheme="minorHAnsi" w:hAnsiTheme="minorHAnsi" w:cstheme="minorBidi"/>
        </w:rPr>
      </w:pPr>
    </w:p>
    <w:tbl>
      <w:tblPr>
        <w:tblpPr w:leftFromText="180" w:rightFromText="180" w:vertAnchor="text" w:horzAnchor="margin" w:tblpY="4540"/>
        <w:tblW w:w="14437" w:type="dxa"/>
        <w:tblCellMar>
          <w:left w:w="10" w:type="dxa"/>
          <w:right w:w="10" w:type="dxa"/>
        </w:tblCellMar>
        <w:tblLook w:val="0000" w:firstRow="0" w:lastRow="0" w:firstColumn="0" w:lastColumn="0" w:noHBand="0" w:noVBand="0"/>
      </w:tblPr>
      <w:tblGrid>
        <w:gridCol w:w="14437"/>
      </w:tblGrid>
      <w:tr w:rsidR="00FE0966" w14:paraId="33820B04" w14:textId="77777777" w:rsidTr="00FE0966">
        <w:trPr>
          <w:trHeight w:val="1428"/>
        </w:trPr>
        <w:tc>
          <w:tcPr>
            <w:tcW w:w="14437" w:type="dxa"/>
            <w:shd w:val="clear" w:color="auto" w:fill="C6BCD0"/>
            <w:tcMar>
              <w:top w:w="0" w:type="dxa"/>
              <w:left w:w="108" w:type="dxa"/>
              <w:bottom w:w="0" w:type="dxa"/>
              <w:right w:w="108" w:type="dxa"/>
            </w:tcMar>
          </w:tcPr>
          <w:p w14:paraId="0E3942E7" w14:textId="77777777" w:rsidR="00FE0966" w:rsidRDefault="00FE0966" w:rsidP="00FE0966">
            <w:r>
              <w:lastRenderedPageBreak/>
              <w:t>Academies within ODBST predominantly receive support from Trust officers and, for some specific areas, from colleagues from Oxford Diocesan Board of Education (ODBE). This support is funded through a central service change, which is retained by the Trust from the funding provided to the school from the Education and Skills Funding Agency (ESFA). The central service charge reviewed annually as part of the Budget process and is set by the Trustees.</w:t>
            </w:r>
          </w:p>
          <w:p w14:paraId="45C862C5" w14:textId="77777777" w:rsidR="00FE0966" w:rsidRDefault="00FE0966" w:rsidP="00FE0966">
            <w:r>
              <w:t xml:space="preserve">There are some mandatory systems, which may or may not be covered by the service change. Please note, the details set out below are subject to change. </w:t>
            </w:r>
          </w:p>
        </w:tc>
      </w:tr>
    </w:tbl>
    <w:p w14:paraId="56E15CEE" w14:textId="7C30FCE2" w:rsidR="00FE2771" w:rsidRDefault="00FE2771" w:rsidP="00FE2771">
      <w:pPr>
        <w:pStyle w:val="NormalWeb"/>
        <w:shd w:val="clear" w:color="auto" w:fill="FFFFFF"/>
        <w:sectPr w:rsidR="00FE2771" w:rsidSect="00D37921">
          <w:headerReference w:type="default" r:id="rId11"/>
          <w:footerReference w:type="default" r:id="rId12"/>
          <w:pgSz w:w="16839" w:h="11907" w:orient="landscape"/>
          <w:pgMar w:top="720" w:right="720" w:bottom="720" w:left="720" w:header="720" w:footer="720" w:gutter="0"/>
          <w:cols w:space="720"/>
          <w:titlePg/>
          <w:docGrid w:linePitch="299"/>
        </w:sectPr>
      </w:pPr>
    </w:p>
    <w:p w14:paraId="0EFD8419" w14:textId="77777777" w:rsidR="00B102F8" w:rsidRDefault="00B102F8">
      <w:pPr>
        <w:rPr>
          <w:b/>
        </w:rPr>
      </w:pPr>
    </w:p>
    <w:tbl>
      <w:tblPr>
        <w:tblW w:w="4873" w:type="pct"/>
        <w:tblLayout w:type="fixed"/>
        <w:tblCellMar>
          <w:left w:w="10" w:type="dxa"/>
          <w:right w:w="10" w:type="dxa"/>
        </w:tblCellMar>
        <w:tblLook w:val="0000" w:firstRow="0" w:lastRow="0" w:firstColumn="0" w:lastColumn="0" w:noHBand="0" w:noVBand="0"/>
      </w:tblPr>
      <w:tblGrid>
        <w:gridCol w:w="1659"/>
        <w:gridCol w:w="4676"/>
        <w:gridCol w:w="4531"/>
        <w:gridCol w:w="2084"/>
        <w:gridCol w:w="2070"/>
      </w:tblGrid>
      <w:tr w:rsidR="00B102F8" w14:paraId="6BA5D5AE" w14:textId="77777777" w:rsidTr="0074316F">
        <w:trPr>
          <w:tblHeader/>
        </w:trPr>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671E75"/>
            <w:tcMar>
              <w:top w:w="0" w:type="dxa"/>
              <w:left w:w="108" w:type="dxa"/>
              <w:bottom w:w="0" w:type="dxa"/>
              <w:right w:w="108" w:type="dxa"/>
            </w:tcMar>
          </w:tcPr>
          <w:p w14:paraId="2EC1788B" w14:textId="77777777" w:rsidR="00B102F8" w:rsidRDefault="00990A5A">
            <w:pPr>
              <w:rPr>
                <w:b/>
                <w:color w:val="FFFFFF"/>
              </w:rPr>
            </w:pPr>
            <w:r>
              <w:rPr>
                <w:b/>
                <w:color w:val="FFFFFF"/>
              </w:rPr>
              <w:t>Area</w:t>
            </w:r>
          </w:p>
        </w:tc>
        <w:tc>
          <w:tcPr>
            <w:tcW w:w="46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BCD0"/>
            <w:tcMar>
              <w:top w:w="0" w:type="dxa"/>
              <w:left w:w="108" w:type="dxa"/>
              <w:bottom w:w="0" w:type="dxa"/>
              <w:right w:w="108" w:type="dxa"/>
            </w:tcMar>
          </w:tcPr>
          <w:p w14:paraId="4F3A2E95" w14:textId="77777777" w:rsidR="00B102F8" w:rsidRDefault="00990A5A">
            <w:pPr>
              <w:rPr>
                <w:b/>
              </w:rPr>
            </w:pPr>
            <w:r>
              <w:rPr>
                <w:b/>
              </w:rPr>
              <w:t>ODBST Provision</w:t>
            </w:r>
          </w:p>
        </w:tc>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BCD0"/>
            <w:tcMar>
              <w:top w:w="0" w:type="dxa"/>
              <w:left w:w="108" w:type="dxa"/>
              <w:bottom w:w="0" w:type="dxa"/>
              <w:right w:w="108" w:type="dxa"/>
            </w:tcMar>
          </w:tcPr>
          <w:p w14:paraId="0619EBEA" w14:textId="77777777" w:rsidR="00B102F8" w:rsidRDefault="00990A5A">
            <w:pPr>
              <w:rPr>
                <w:b/>
              </w:rPr>
            </w:pPr>
            <w:r>
              <w:rPr>
                <w:b/>
              </w:rPr>
              <w:t>Support provided by ODBE (SLA)</w:t>
            </w:r>
          </w:p>
        </w:tc>
        <w:tc>
          <w:tcPr>
            <w:tcW w:w="20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BCD0"/>
            <w:tcMar>
              <w:top w:w="0" w:type="dxa"/>
              <w:left w:w="108" w:type="dxa"/>
              <w:bottom w:w="0" w:type="dxa"/>
              <w:right w:w="108" w:type="dxa"/>
            </w:tcMar>
          </w:tcPr>
          <w:p w14:paraId="2B7C250F" w14:textId="77777777" w:rsidR="00B102F8" w:rsidRDefault="00990A5A" w:rsidP="005E07A9">
            <w:pPr>
              <w:spacing w:after="0"/>
              <w:rPr>
                <w:b/>
              </w:rPr>
            </w:pPr>
            <w:r>
              <w:rPr>
                <w:b/>
              </w:rPr>
              <w:t xml:space="preserve">Mandatory </w:t>
            </w:r>
          </w:p>
          <w:p w14:paraId="54A67B00" w14:textId="77777777" w:rsidR="00B102F8" w:rsidRDefault="00990A5A" w:rsidP="005E07A9">
            <w:pPr>
              <w:spacing w:after="0"/>
              <w:rPr>
                <w:b/>
              </w:rPr>
            </w:pPr>
            <w:r>
              <w:rPr>
                <w:b/>
              </w:rPr>
              <w:t xml:space="preserve">System / Contract </w:t>
            </w:r>
          </w:p>
          <w:p w14:paraId="6ED47ADC" w14:textId="5E5EC3C8" w:rsidR="00B102F8" w:rsidRDefault="00990A5A" w:rsidP="005E07A9">
            <w:pPr>
              <w:spacing w:after="0"/>
              <w:rPr>
                <w:b/>
              </w:rPr>
            </w:pPr>
            <w:r>
              <w:rPr>
                <w:rFonts w:ascii="Wingdings 2" w:hAnsi="Wingdings 2"/>
                <w:b/>
                <w:color w:val="671E75"/>
              </w:rPr>
              <w:t></w:t>
            </w:r>
            <w:r>
              <w:rPr>
                <w:b/>
              </w:rPr>
              <w:t xml:space="preserve"> = </w:t>
            </w:r>
            <w:r w:rsidR="00116A0D">
              <w:rPr>
                <w:b/>
              </w:rPr>
              <w:t>i</w:t>
            </w:r>
            <w:r>
              <w:rPr>
                <w:b/>
              </w:rPr>
              <w:t>ncluded in service change</w:t>
            </w:r>
          </w:p>
          <w:p w14:paraId="11C9A4F1" w14:textId="3327105C" w:rsidR="005E07A9" w:rsidRPr="005E07A9" w:rsidRDefault="005E07A9" w:rsidP="005E07A9">
            <w:pPr>
              <w:pStyle w:val="ListParagraph"/>
              <w:numPr>
                <w:ilvl w:val="0"/>
                <w:numId w:val="32"/>
              </w:numPr>
              <w:ind w:left="213" w:hanging="213"/>
              <w:rPr>
                <w:rFonts w:asciiTheme="minorHAnsi" w:hAnsiTheme="minorHAnsi" w:cstheme="minorHAnsi"/>
                <w:b/>
                <w:bCs/>
                <w:sz w:val="22"/>
                <w:szCs w:val="22"/>
              </w:rPr>
            </w:pPr>
            <w:r w:rsidRPr="005E07A9">
              <w:rPr>
                <w:rFonts w:asciiTheme="minorHAnsi" w:hAnsiTheme="minorHAnsi" w:cstheme="minorHAnsi"/>
                <w:b/>
                <w:bCs/>
                <w:sz w:val="22"/>
                <w:szCs w:val="22"/>
              </w:rPr>
              <w:t>= paid by school</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183A1"/>
            <w:tcMar>
              <w:top w:w="0" w:type="dxa"/>
              <w:left w:w="108" w:type="dxa"/>
              <w:bottom w:w="0" w:type="dxa"/>
              <w:right w:w="108" w:type="dxa"/>
            </w:tcMar>
          </w:tcPr>
          <w:p w14:paraId="7FC96147" w14:textId="63CC15D8" w:rsidR="00B102F8" w:rsidRDefault="00990A5A" w:rsidP="0F1E1727">
            <w:pPr>
              <w:rPr>
                <w:b/>
                <w:bCs/>
                <w:color w:val="FFFFFF"/>
              </w:rPr>
            </w:pPr>
            <w:r w:rsidRPr="0F1E1727">
              <w:rPr>
                <w:b/>
                <w:bCs/>
                <w:color w:val="FFFFFF" w:themeColor="background1"/>
              </w:rPr>
              <w:t xml:space="preserve">Additional services / systems negotiated for </w:t>
            </w:r>
            <w:r w:rsidR="00A45157">
              <w:rPr>
                <w:b/>
                <w:bCs/>
                <w:color w:val="FFFFFF" w:themeColor="background1"/>
              </w:rPr>
              <w:t>OD</w:t>
            </w:r>
            <w:r w:rsidRPr="009B0FC9">
              <w:rPr>
                <w:b/>
                <w:bCs/>
                <w:color w:val="FFFFFF" w:themeColor="background1"/>
              </w:rPr>
              <w:t>BST schools</w:t>
            </w:r>
            <w:r w:rsidRPr="0F1E1727">
              <w:rPr>
                <w:b/>
                <w:bCs/>
                <w:color w:val="FFFFFF" w:themeColor="background1"/>
              </w:rPr>
              <w:t xml:space="preserve"> to decide whether to access</w:t>
            </w:r>
          </w:p>
        </w:tc>
      </w:tr>
      <w:tr w:rsidR="00B102F8" w14:paraId="1D04F756" w14:textId="77777777" w:rsidTr="0074316F">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671E75"/>
            <w:tcMar>
              <w:top w:w="0" w:type="dxa"/>
              <w:left w:w="108" w:type="dxa"/>
              <w:bottom w:w="0" w:type="dxa"/>
              <w:right w:w="108" w:type="dxa"/>
            </w:tcMar>
          </w:tcPr>
          <w:p w14:paraId="54035BD6" w14:textId="77777777" w:rsidR="00B102F8" w:rsidRDefault="00990A5A">
            <w:pPr>
              <w:rPr>
                <w:b/>
                <w:color w:val="FFFFFF"/>
              </w:rPr>
            </w:pPr>
            <w:r>
              <w:rPr>
                <w:b/>
                <w:color w:val="FFFFFF"/>
              </w:rPr>
              <w:t>School Improvement</w:t>
            </w:r>
          </w:p>
        </w:tc>
        <w:tc>
          <w:tcPr>
            <w:tcW w:w="46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FE702AD" w14:textId="2757D979" w:rsidR="00B102F8" w:rsidRDefault="00990A5A" w:rsidP="00990A5A">
            <w:pPr>
              <w:numPr>
                <w:ilvl w:val="0"/>
                <w:numId w:val="5"/>
              </w:numPr>
              <w:rPr>
                <w:rFonts w:cs="Arial"/>
              </w:rPr>
            </w:pPr>
            <w:r>
              <w:rPr>
                <w:rFonts w:cs="Arial"/>
              </w:rPr>
              <w:t xml:space="preserve">A bespoke package of up to six school improvement support visits provided by </w:t>
            </w:r>
            <w:r w:rsidR="00FE2771">
              <w:rPr>
                <w:rFonts w:cs="Arial"/>
              </w:rPr>
              <w:t>OD</w:t>
            </w:r>
            <w:r>
              <w:rPr>
                <w:rFonts w:cs="Arial"/>
              </w:rPr>
              <w:t xml:space="preserve">BST officers and </w:t>
            </w:r>
            <w:proofErr w:type="gramStart"/>
            <w:r>
              <w:rPr>
                <w:rFonts w:cs="Arial"/>
              </w:rPr>
              <w:t>advisers;</w:t>
            </w:r>
            <w:proofErr w:type="gramEnd"/>
          </w:p>
          <w:p w14:paraId="7C5E69D5" w14:textId="77777777" w:rsidR="00B102F8" w:rsidRDefault="00990A5A" w:rsidP="00990A5A">
            <w:pPr>
              <w:numPr>
                <w:ilvl w:val="0"/>
                <w:numId w:val="5"/>
              </w:numPr>
              <w:rPr>
                <w:rFonts w:cs="Arial"/>
              </w:rPr>
            </w:pPr>
            <w:r>
              <w:rPr>
                <w:rFonts w:cs="Arial"/>
              </w:rPr>
              <w:t xml:space="preserve">Supporting the development of </w:t>
            </w:r>
            <w:proofErr w:type="gramStart"/>
            <w:r>
              <w:rPr>
                <w:rFonts w:cs="Arial"/>
              </w:rPr>
              <w:t>collaborations;</w:t>
            </w:r>
            <w:proofErr w:type="gramEnd"/>
          </w:p>
          <w:p w14:paraId="4D0EF90E" w14:textId="77777777" w:rsidR="00B102F8" w:rsidRDefault="00990A5A" w:rsidP="00990A5A">
            <w:pPr>
              <w:numPr>
                <w:ilvl w:val="0"/>
                <w:numId w:val="5"/>
              </w:numPr>
              <w:rPr>
                <w:rFonts w:cs="Arial"/>
              </w:rPr>
            </w:pPr>
            <w:r>
              <w:rPr>
                <w:rFonts w:cs="Arial"/>
              </w:rPr>
              <w:t xml:space="preserve">Attendance at Headteacher &amp; other senior leader </w:t>
            </w:r>
            <w:proofErr w:type="gramStart"/>
            <w:r>
              <w:rPr>
                <w:rFonts w:cs="Arial"/>
              </w:rPr>
              <w:t>Interviews;</w:t>
            </w:r>
            <w:proofErr w:type="gramEnd"/>
            <w:r>
              <w:rPr>
                <w:rFonts w:cs="Arial"/>
              </w:rPr>
              <w:t xml:space="preserve"> </w:t>
            </w:r>
          </w:p>
          <w:p w14:paraId="52755E7C" w14:textId="77777777" w:rsidR="00B102F8" w:rsidRDefault="00990A5A" w:rsidP="00990A5A">
            <w:pPr>
              <w:numPr>
                <w:ilvl w:val="0"/>
                <w:numId w:val="5"/>
              </w:numPr>
              <w:rPr>
                <w:rFonts w:cs="Arial"/>
              </w:rPr>
            </w:pPr>
            <w:r>
              <w:rPr>
                <w:rFonts w:cs="Arial"/>
              </w:rPr>
              <w:t xml:space="preserve">Brokering of leadership </w:t>
            </w:r>
            <w:proofErr w:type="gramStart"/>
            <w:r>
              <w:rPr>
                <w:rFonts w:cs="Arial"/>
              </w:rPr>
              <w:t>support;</w:t>
            </w:r>
            <w:proofErr w:type="gramEnd"/>
            <w:r>
              <w:rPr>
                <w:rFonts w:cs="Arial"/>
              </w:rPr>
              <w:t xml:space="preserve"> </w:t>
            </w:r>
          </w:p>
          <w:p w14:paraId="7BB69110" w14:textId="77777777" w:rsidR="00B102F8" w:rsidRDefault="00990A5A" w:rsidP="00990A5A">
            <w:pPr>
              <w:numPr>
                <w:ilvl w:val="0"/>
                <w:numId w:val="5"/>
              </w:numPr>
              <w:rPr>
                <w:rFonts w:cs="Arial"/>
              </w:rPr>
            </w:pPr>
            <w:r>
              <w:rPr>
                <w:rFonts w:cs="Arial"/>
              </w:rPr>
              <w:t xml:space="preserve">Headteacher Mentor </w:t>
            </w:r>
            <w:proofErr w:type="gramStart"/>
            <w:r>
              <w:rPr>
                <w:rFonts w:cs="Arial"/>
              </w:rPr>
              <w:t>Coaching;</w:t>
            </w:r>
            <w:proofErr w:type="gramEnd"/>
            <w:r>
              <w:rPr>
                <w:rFonts w:cs="Arial"/>
              </w:rPr>
              <w:t xml:space="preserve"> </w:t>
            </w:r>
          </w:p>
          <w:p w14:paraId="25E800BC" w14:textId="77777777" w:rsidR="00B102F8" w:rsidRDefault="00990A5A" w:rsidP="00990A5A">
            <w:pPr>
              <w:numPr>
                <w:ilvl w:val="0"/>
                <w:numId w:val="5"/>
              </w:numPr>
              <w:rPr>
                <w:rFonts w:cs="Arial"/>
              </w:rPr>
            </w:pPr>
            <w:r>
              <w:rPr>
                <w:rFonts w:cs="Arial"/>
              </w:rPr>
              <w:t xml:space="preserve">School Effectiveness Partner support for Section 5 Ofsted Inspections– this includes support for post inspection Statement of </w:t>
            </w:r>
            <w:proofErr w:type="gramStart"/>
            <w:r>
              <w:rPr>
                <w:rFonts w:cs="Arial"/>
              </w:rPr>
              <w:t>Action;</w:t>
            </w:r>
            <w:proofErr w:type="gramEnd"/>
          </w:p>
          <w:p w14:paraId="5070F1C1" w14:textId="77777777" w:rsidR="00B102F8" w:rsidRDefault="00990A5A" w:rsidP="00990A5A">
            <w:pPr>
              <w:numPr>
                <w:ilvl w:val="0"/>
                <w:numId w:val="5"/>
              </w:numPr>
              <w:rPr>
                <w:rFonts w:cs="Arial"/>
              </w:rPr>
            </w:pPr>
            <w:r>
              <w:rPr>
                <w:rFonts w:cs="Arial"/>
              </w:rPr>
              <w:t xml:space="preserve">Headteacher performance management for those schools that require improvement, or which are in a </w:t>
            </w:r>
            <w:proofErr w:type="gramStart"/>
            <w:r>
              <w:rPr>
                <w:rFonts w:cs="Arial"/>
              </w:rPr>
              <w:t>category;</w:t>
            </w:r>
            <w:proofErr w:type="gramEnd"/>
            <w:r>
              <w:rPr>
                <w:rFonts w:cs="Arial"/>
              </w:rPr>
              <w:t xml:space="preserve"> </w:t>
            </w:r>
          </w:p>
          <w:p w14:paraId="17F76191" w14:textId="77777777" w:rsidR="00B102F8" w:rsidRDefault="00990A5A" w:rsidP="00990A5A">
            <w:pPr>
              <w:numPr>
                <w:ilvl w:val="0"/>
                <w:numId w:val="5"/>
              </w:numPr>
              <w:rPr>
                <w:rFonts w:cs="Arial"/>
              </w:rPr>
            </w:pPr>
            <w:r>
              <w:rPr>
                <w:rFonts w:cs="Arial"/>
              </w:rPr>
              <w:t xml:space="preserve">Compliance checks and </w:t>
            </w:r>
            <w:proofErr w:type="gramStart"/>
            <w:r>
              <w:rPr>
                <w:rFonts w:cs="Arial"/>
              </w:rPr>
              <w:t>contacts;</w:t>
            </w:r>
            <w:proofErr w:type="gramEnd"/>
          </w:p>
          <w:p w14:paraId="0866B319" w14:textId="77777777" w:rsidR="00B102F8" w:rsidRDefault="00990A5A" w:rsidP="00990A5A">
            <w:pPr>
              <w:numPr>
                <w:ilvl w:val="0"/>
                <w:numId w:val="5"/>
              </w:numPr>
              <w:rPr>
                <w:rFonts w:cs="Arial"/>
              </w:rPr>
            </w:pPr>
            <w:r>
              <w:rPr>
                <w:rFonts w:cs="Arial"/>
              </w:rPr>
              <w:lastRenderedPageBreak/>
              <w:t xml:space="preserve">CPD improvement </w:t>
            </w:r>
            <w:proofErr w:type="gramStart"/>
            <w:r>
              <w:rPr>
                <w:rFonts w:cs="Arial"/>
              </w:rPr>
              <w:t>training;</w:t>
            </w:r>
            <w:proofErr w:type="gramEnd"/>
            <w:r>
              <w:rPr>
                <w:rFonts w:cs="Arial"/>
              </w:rPr>
              <w:t xml:space="preserve"> </w:t>
            </w:r>
          </w:p>
          <w:p w14:paraId="66F17B21" w14:textId="77777777" w:rsidR="00B102F8" w:rsidRDefault="00990A5A" w:rsidP="00990A5A">
            <w:pPr>
              <w:numPr>
                <w:ilvl w:val="0"/>
                <w:numId w:val="5"/>
              </w:numPr>
              <w:rPr>
                <w:rFonts w:cs="Arial"/>
              </w:rPr>
            </w:pPr>
            <w:r>
              <w:rPr>
                <w:rFonts w:cs="Arial"/>
              </w:rPr>
              <w:t xml:space="preserve">Respond to central and local government consultations and provide support for schools to engage in </w:t>
            </w:r>
            <w:proofErr w:type="gramStart"/>
            <w:r>
              <w:rPr>
                <w:rFonts w:cs="Arial"/>
              </w:rPr>
              <w:t>these;</w:t>
            </w:r>
            <w:proofErr w:type="gramEnd"/>
          </w:p>
          <w:p w14:paraId="590D91E7" w14:textId="77777777" w:rsidR="00B102F8" w:rsidRDefault="00990A5A" w:rsidP="00990A5A">
            <w:pPr>
              <w:numPr>
                <w:ilvl w:val="0"/>
                <w:numId w:val="5"/>
              </w:numPr>
              <w:rPr>
                <w:rFonts w:cs="Arial"/>
              </w:rPr>
            </w:pPr>
            <w:r>
              <w:rPr>
                <w:rFonts w:cs="Arial"/>
              </w:rPr>
              <w:t xml:space="preserve">Develop and consult on policies where statutory for the trust and provide guidance on other policies for LGBs and support materials to ensure compliance of schools with </w:t>
            </w:r>
            <w:proofErr w:type="gramStart"/>
            <w:r>
              <w:rPr>
                <w:rFonts w:cs="Arial"/>
              </w:rPr>
              <w:t>statute;</w:t>
            </w:r>
            <w:proofErr w:type="gramEnd"/>
          </w:p>
          <w:p w14:paraId="78A340DA" w14:textId="77777777" w:rsidR="00B102F8" w:rsidRDefault="00990A5A" w:rsidP="00990A5A">
            <w:pPr>
              <w:numPr>
                <w:ilvl w:val="0"/>
                <w:numId w:val="5"/>
              </w:numPr>
              <w:rPr>
                <w:rFonts w:cs="Arial"/>
              </w:rPr>
            </w:pPr>
            <w:r>
              <w:rPr>
                <w:rFonts w:cs="Arial"/>
              </w:rPr>
              <w:t>Unlimited 1:1 telephone and email access to advice from experienced BST advisers.</w:t>
            </w:r>
          </w:p>
        </w:tc>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9FBE7A7" w14:textId="302889F8" w:rsidR="00B102F8" w:rsidRDefault="00990A5A" w:rsidP="00990A5A">
            <w:pPr>
              <w:numPr>
                <w:ilvl w:val="0"/>
                <w:numId w:val="6"/>
              </w:numPr>
              <w:rPr>
                <w:rFonts w:cs="Arial"/>
              </w:rPr>
            </w:pPr>
            <w:r>
              <w:rPr>
                <w:rFonts w:cs="Arial"/>
              </w:rPr>
              <w:lastRenderedPageBreak/>
              <w:t xml:space="preserve">Two half day visits from ODBE advisers per year for primary schools or four half day visits for secondary schools on an agreed focus provided by </w:t>
            </w:r>
            <w:proofErr w:type="gramStart"/>
            <w:r w:rsidR="00FE2771">
              <w:rPr>
                <w:rFonts w:cs="Arial"/>
              </w:rPr>
              <w:t>OD</w:t>
            </w:r>
            <w:r>
              <w:rPr>
                <w:rFonts w:cs="Arial"/>
              </w:rPr>
              <w:t>BST;</w:t>
            </w:r>
            <w:proofErr w:type="gramEnd"/>
          </w:p>
          <w:p w14:paraId="3FF2C045" w14:textId="77777777" w:rsidR="00B102F8" w:rsidRDefault="00990A5A" w:rsidP="00990A5A">
            <w:pPr>
              <w:numPr>
                <w:ilvl w:val="0"/>
                <w:numId w:val="6"/>
              </w:numPr>
              <w:rPr>
                <w:rFonts w:cs="Arial"/>
              </w:rPr>
            </w:pPr>
            <w:r>
              <w:rPr>
                <w:rFonts w:cs="Arial"/>
              </w:rPr>
              <w:t>DBE support according to need as agreed at the joint annual categorisation meeting. This may include support for:</w:t>
            </w:r>
          </w:p>
          <w:p w14:paraId="5EC6DF4C" w14:textId="77777777" w:rsidR="00B102F8" w:rsidRDefault="00990A5A" w:rsidP="00990A5A">
            <w:pPr>
              <w:numPr>
                <w:ilvl w:val="0"/>
                <w:numId w:val="7"/>
              </w:numPr>
              <w:rPr>
                <w:rFonts w:cs="Arial"/>
              </w:rPr>
            </w:pPr>
            <w:r>
              <w:rPr>
                <w:rFonts w:cs="Arial"/>
              </w:rPr>
              <w:t xml:space="preserve">support for elements of leadership and governance including governance, subject/middle </w:t>
            </w:r>
            <w:proofErr w:type="gramStart"/>
            <w:r>
              <w:rPr>
                <w:rFonts w:cs="Arial"/>
              </w:rPr>
              <w:t>leadership</w:t>
            </w:r>
            <w:proofErr w:type="gramEnd"/>
          </w:p>
          <w:p w14:paraId="0E714459" w14:textId="77777777" w:rsidR="00B102F8" w:rsidRDefault="00990A5A" w:rsidP="00990A5A">
            <w:pPr>
              <w:numPr>
                <w:ilvl w:val="0"/>
                <w:numId w:val="7"/>
              </w:numPr>
              <w:rPr>
                <w:rFonts w:cs="Arial"/>
              </w:rPr>
            </w:pPr>
            <w:r>
              <w:rPr>
                <w:rFonts w:cs="Arial"/>
              </w:rPr>
              <w:t>Teaching &amp; Learning – support for NQTs and other aspects of teaching.</w:t>
            </w:r>
          </w:p>
          <w:p w14:paraId="2A57C6BA" w14:textId="77777777" w:rsidR="00B102F8" w:rsidRDefault="00990A5A" w:rsidP="00990A5A">
            <w:pPr>
              <w:numPr>
                <w:ilvl w:val="0"/>
                <w:numId w:val="7"/>
              </w:numPr>
              <w:rPr>
                <w:rFonts w:cs="Arial"/>
              </w:rPr>
            </w:pPr>
            <w:r>
              <w:rPr>
                <w:rFonts w:cs="Arial"/>
              </w:rPr>
              <w:t>Curriculum</w:t>
            </w:r>
          </w:p>
          <w:p w14:paraId="046F907C" w14:textId="77777777" w:rsidR="00B102F8" w:rsidRDefault="00990A5A" w:rsidP="00990A5A">
            <w:pPr>
              <w:numPr>
                <w:ilvl w:val="0"/>
                <w:numId w:val="7"/>
              </w:numPr>
              <w:rPr>
                <w:rFonts w:cs="Arial"/>
              </w:rPr>
            </w:pPr>
            <w:r>
              <w:rPr>
                <w:rFonts w:cs="Arial"/>
              </w:rPr>
              <w:t xml:space="preserve">SIAMs inspection, </w:t>
            </w:r>
          </w:p>
          <w:p w14:paraId="4706A064" w14:textId="77777777" w:rsidR="00B102F8" w:rsidRDefault="00990A5A" w:rsidP="00990A5A">
            <w:pPr>
              <w:numPr>
                <w:ilvl w:val="0"/>
                <w:numId w:val="7"/>
              </w:numPr>
              <w:rPr>
                <w:rFonts w:cs="Arial"/>
              </w:rPr>
            </w:pPr>
            <w:r>
              <w:rPr>
                <w:rFonts w:cs="Arial"/>
              </w:rPr>
              <w:t xml:space="preserve">RE subject leadership </w:t>
            </w:r>
          </w:p>
          <w:p w14:paraId="6443F0C5" w14:textId="77777777" w:rsidR="00B102F8" w:rsidRDefault="00990A5A" w:rsidP="00990A5A">
            <w:pPr>
              <w:numPr>
                <w:ilvl w:val="0"/>
                <w:numId w:val="7"/>
              </w:numPr>
              <w:rPr>
                <w:rFonts w:cs="Arial"/>
              </w:rPr>
            </w:pPr>
            <w:r>
              <w:rPr>
                <w:rFonts w:cs="Arial"/>
              </w:rPr>
              <w:t xml:space="preserve">Spiritual, Moral, Social and Cultural Development, </w:t>
            </w:r>
          </w:p>
          <w:p w14:paraId="1D78AA9B" w14:textId="77777777" w:rsidR="00B102F8" w:rsidRDefault="00990A5A" w:rsidP="00990A5A">
            <w:pPr>
              <w:numPr>
                <w:ilvl w:val="0"/>
                <w:numId w:val="7"/>
              </w:numPr>
              <w:rPr>
                <w:rFonts w:cs="Arial"/>
              </w:rPr>
            </w:pPr>
            <w:r>
              <w:rPr>
                <w:rFonts w:cs="Arial"/>
              </w:rPr>
              <w:lastRenderedPageBreak/>
              <w:t xml:space="preserve">worship </w:t>
            </w:r>
          </w:p>
          <w:p w14:paraId="3935CB82" w14:textId="77777777" w:rsidR="00B102F8" w:rsidRDefault="00990A5A" w:rsidP="00990A5A">
            <w:pPr>
              <w:numPr>
                <w:ilvl w:val="0"/>
                <w:numId w:val="8"/>
              </w:numPr>
              <w:rPr>
                <w:rFonts w:cs="Arial"/>
              </w:rPr>
            </w:pPr>
            <w:r>
              <w:rPr>
                <w:rFonts w:cs="Arial"/>
              </w:rPr>
              <w:t xml:space="preserve">For CE </w:t>
            </w:r>
            <w:proofErr w:type="gramStart"/>
            <w:r>
              <w:rPr>
                <w:rFonts w:cs="Arial"/>
              </w:rPr>
              <w:t>schools;</w:t>
            </w:r>
            <w:proofErr w:type="gramEnd"/>
            <w:r>
              <w:rPr>
                <w:rFonts w:cs="Arial"/>
              </w:rPr>
              <w:t xml:space="preserve"> one visit over three years to ensure the school meets the statutory responsibilities for RE/Collective Worship; </w:t>
            </w:r>
          </w:p>
          <w:p w14:paraId="5FCD13D7" w14:textId="77777777" w:rsidR="00B102F8" w:rsidRDefault="00990A5A" w:rsidP="00990A5A">
            <w:pPr>
              <w:numPr>
                <w:ilvl w:val="0"/>
                <w:numId w:val="8"/>
              </w:numPr>
              <w:rPr>
                <w:rFonts w:cs="Arial"/>
              </w:rPr>
            </w:pPr>
            <w:r>
              <w:rPr>
                <w:rFonts w:cs="Arial"/>
              </w:rPr>
              <w:t>Co-ordination and quality assurance over Section 48 inspections (where applicable).</w:t>
            </w:r>
          </w:p>
          <w:p w14:paraId="597F023C" w14:textId="77777777" w:rsidR="00B102F8" w:rsidRDefault="00990A5A" w:rsidP="00990A5A">
            <w:pPr>
              <w:numPr>
                <w:ilvl w:val="0"/>
                <w:numId w:val="8"/>
              </w:numPr>
              <w:rPr>
                <w:rFonts w:cs="Arial"/>
              </w:rPr>
            </w:pPr>
            <w:r>
              <w:rPr>
                <w:rFonts w:cs="Arial"/>
              </w:rPr>
              <w:t>Unlimited telephone and email access to advice from experienced ODBE advisers.</w:t>
            </w:r>
          </w:p>
        </w:tc>
        <w:tc>
          <w:tcPr>
            <w:tcW w:w="20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1668B79" w14:textId="20EDF3FF" w:rsidR="00D46088" w:rsidRDefault="00D46088" w:rsidP="00D46088">
            <w:pPr>
              <w:numPr>
                <w:ilvl w:val="0"/>
                <w:numId w:val="8"/>
              </w:numPr>
            </w:pPr>
            <w:r>
              <w:lastRenderedPageBreak/>
              <w:t>Bromcom – MIS for assessments</w:t>
            </w:r>
          </w:p>
          <w:p w14:paraId="78859D8C" w14:textId="60C56DA5" w:rsidR="00B102F8" w:rsidRDefault="00B102F8" w:rsidP="005E07A9">
            <w:pPr>
              <w:ind w:left="360"/>
            </w:pP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CFDD"/>
            <w:tcMar>
              <w:top w:w="0" w:type="dxa"/>
              <w:left w:w="108" w:type="dxa"/>
              <w:bottom w:w="0" w:type="dxa"/>
              <w:right w:w="108" w:type="dxa"/>
            </w:tcMar>
          </w:tcPr>
          <w:p w14:paraId="38F9F753" w14:textId="7B18B093" w:rsidR="00B102F8" w:rsidRDefault="00990A5A" w:rsidP="00990A5A">
            <w:pPr>
              <w:numPr>
                <w:ilvl w:val="0"/>
                <w:numId w:val="10"/>
              </w:numPr>
              <w:rPr>
                <w:rFonts w:cs="Arial"/>
              </w:rPr>
            </w:pPr>
            <w:r>
              <w:rPr>
                <w:rFonts w:cs="Arial"/>
              </w:rPr>
              <w:t>Assessment –moderation</w:t>
            </w:r>
          </w:p>
          <w:p w14:paraId="6892018B" w14:textId="77777777" w:rsidR="00B102F8" w:rsidRDefault="00990A5A" w:rsidP="00990A5A">
            <w:pPr>
              <w:numPr>
                <w:ilvl w:val="0"/>
                <w:numId w:val="10"/>
              </w:numPr>
              <w:rPr>
                <w:rFonts w:cs="Arial"/>
              </w:rPr>
            </w:pPr>
            <w:r>
              <w:rPr>
                <w:rFonts w:cs="Arial"/>
              </w:rPr>
              <w:t>Headteacher performance management – external adviser</w:t>
            </w:r>
          </w:p>
          <w:p w14:paraId="44521BE5" w14:textId="77777777" w:rsidR="00B102F8" w:rsidRDefault="00990A5A" w:rsidP="00990A5A">
            <w:pPr>
              <w:numPr>
                <w:ilvl w:val="0"/>
                <w:numId w:val="10"/>
              </w:numPr>
            </w:pPr>
            <w:r>
              <w:rPr>
                <w:rFonts w:cs="Arial"/>
              </w:rPr>
              <w:t xml:space="preserve">Reduced rate for ODBE </w:t>
            </w:r>
            <w:r>
              <w:rPr>
                <w:rFonts w:cs="Arial"/>
                <w:i/>
              </w:rPr>
              <w:t>Excellence in Schools</w:t>
            </w:r>
            <w:r>
              <w:rPr>
                <w:rFonts w:cs="Arial"/>
              </w:rPr>
              <w:t xml:space="preserve"> training courses</w:t>
            </w:r>
          </w:p>
        </w:tc>
      </w:tr>
      <w:tr w:rsidR="00544181" w14:paraId="7A489629" w14:textId="77777777" w:rsidTr="0074316F">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671E75"/>
            <w:tcMar>
              <w:top w:w="0" w:type="dxa"/>
              <w:left w:w="108" w:type="dxa"/>
              <w:bottom w:w="0" w:type="dxa"/>
              <w:right w:w="108" w:type="dxa"/>
            </w:tcMar>
          </w:tcPr>
          <w:p w14:paraId="69B5E3BB" w14:textId="1CD752E6" w:rsidR="00544181" w:rsidRDefault="00544181">
            <w:pPr>
              <w:rPr>
                <w:b/>
                <w:color w:val="FFFFFF"/>
              </w:rPr>
            </w:pPr>
            <w:r>
              <w:rPr>
                <w:b/>
                <w:color w:val="FFFFFF"/>
              </w:rPr>
              <w:t>Safeguarding</w:t>
            </w:r>
          </w:p>
        </w:tc>
        <w:tc>
          <w:tcPr>
            <w:tcW w:w="46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314CF8F" w14:textId="77777777" w:rsidR="00544181" w:rsidRDefault="00544181" w:rsidP="00990A5A">
            <w:pPr>
              <w:numPr>
                <w:ilvl w:val="0"/>
                <w:numId w:val="5"/>
              </w:numPr>
              <w:rPr>
                <w:rFonts w:cs="Arial"/>
              </w:rPr>
            </w:pPr>
            <w:r>
              <w:rPr>
                <w:rFonts w:cs="Arial"/>
              </w:rPr>
              <w:t xml:space="preserve">Policies and procedures to prompt good practice for </w:t>
            </w:r>
            <w:proofErr w:type="gramStart"/>
            <w:r>
              <w:rPr>
                <w:rFonts w:cs="Arial"/>
              </w:rPr>
              <w:t>safeguarding</w:t>
            </w:r>
            <w:proofErr w:type="gramEnd"/>
          </w:p>
          <w:p w14:paraId="08526914" w14:textId="4867A5EF" w:rsidR="00544181" w:rsidRDefault="00544181" w:rsidP="00990A5A">
            <w:pPr>
              <w:numPr>
                <w:ilvl w:val="0"/>
                <w:numId w:val="5"/>
              </w:numPr>
              <w:rPr>
                <w:rFonts w:cs="Arial"/>
              </w:rPr>
            </w:pPr>
            <w:r w:rsidRPr="6B7F6E95">
              <w:rPr>
                <w:rFonts w:cs="Arial"/>
              </w:rPr>
              <w:t xml:space="preserve">Operationally run by the </w:t>
            </w:r>
            <w:r w:rsidR="0EA0D285" w:rsidRPr="6B7F6E95">
              <w:rPr>
                <w:rFonts w:cs="Arial"/>
              </w:rPr>
              <w:t>school</w:t>
            </w:r>
            <w:r w:rsidRPr="6B7F6E95">
              <w:rPr>
                <w:rFonts w:cs="Arial"/>
              </w:rPr>
              <w:t xml:space="preserve"> with oversight from the Trust</w:t>
            </w:r>
          </w:p>
          <w:p w14:paraId="01EE5CC5" w14:textId="48B3EEC5" w:rsidR="00544181" w:rsidRDefault="00274B4F" w:rsidP="0F1E1727">
            <w:pPr>
              <w:numPr>
                <w:ilvl w:val="0"/>
                <w:numId w:val="5"/>
              </w:numPr>
              <w:rPr>
                <w:rFonts w:cs="Arial"/>
              </w:rPr>
            </w:pPr>
            <w:r w:rsidRPr="0F1E1727">
              <w:rPr>
                <w:rFonts w:cs="Arial"/>
              </w:rPr>
              <w:t>Enhanced site security through electronic sign in system</w:t>
            </w:r>
          </w:p>
        </w:tc>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069B142" w14:textId="77777777" w:rsidR="00544181" w:rsidRDefault="00544181"/>
        </w:tc>
        <w:tc>
          <w:tcPr>
            <w:tcW w:w="20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827F621" w14:textId="1F75C735" w:rsidR="00544181" w:rsidRDefault="00544181" w:rsidP="005E07A9">
            <w:pPr>
              <w:pStyle w:val="ListParagraph"/>
              <w:numPr>
                <w:ilvl w:val="0"/>
                <w:numId w:val="31"/>
              </w:numPr>
              <w:spacing w:after="200" w:line="276" w:lineRule="auto"/>
              <w:rPr>
                <w:rFonts w:asciiTheme="minorHAnsi" w:hAnsiTheme="minorHAnsi" w:cstheme="minorHAnsi"/>
                <w:sz w:val="22"/>
                <w:szCs w:val="22"/>
              </w:rPr>
            </w:pPr>
            <w:r w:rsidRPr="0F1E1727">
              <w:rPr>
                <w:rFonts w:asciiTheme="minorHAnsi" w:hAnsiTheme="minorHAnsi" w:cstheme="minorBidi"/>
                <w:sz w:val="22"/>
                <w:szCs w:val="22"/>
              </w:rPr>
              <w:t>CPOMs</w:t>
            </w:r>
          </w:p>
          <w:p w14:paraId="04681233" w14:textId="5D4B4487" w:rsidR="005E07A9" w:rsidRPr="005E07A9" w:rsidRDefault="0CFEB82D" w:rsidP="6B7F6E95">
            <w:pPr>
              <w:pStyle w:val="ListParagraph"/>
              <w:numPr>
                <w:ilvl w:val="0"/>
                <w:numId w:val="31"/>
              </w:numPr>
              <w:spacing w:after="200" w:line="276" w:lineRule="auto"/>
              <w:rPr>
                <w:rFonts w:asciiTheme="minorHAnsi" w:eastAsiaTheme="minorEastAsia" w:hAnsiTheme="minorHAnsi" w:cstheme="minorBidi"/>
                <w:sz w:val="22"/>
                <w:szCs w:val="22"/>
              </w:rPr>
            </w:pPr>
            <w:proofErr w:type="spellStart"/>
            <w:r w:rsidRPr="6B7F6E95">
              <w:rPr>
                <w:rFonts w:asciiTheme="minorHAnsi" w:eastAsiaTheme="minorEastAsia" w:hAnsiTheme="minorHAnsi" w:cstheme="minorBidi"/>
                <w:sz w:val="22"/>
                <w:szCs w:val="22"/>
              </w:rPr>
              <w:t>In</w:t>
            </w:r>
            <w:r w:rsidR="4B25C621" w:rsidRPr="6B7F6E95">
              <w:rPr>
                <w:rFonts w:asciiTheme="minorHAnsi" w:eastAsiaTheme="minorEastAsia" w:hAnsiTheme="minorHAnsi" w:cstheme="minorBidi"/>
                <w:sz w:val="22"/>
                <w:szCs w:val="22"/>
              </w:rPr>
              <w:t>V</w:t>
            </w:r>
            <w:r w:rsidRPr="6B7F6E95">
              <w:rPr>
                <w:rFonts w:asciiTheme="minorHAnsi" w:eastAsiaTheme="minorEastAsia" w:hAnsiTheme="minorHAnsi" w:cstheme="minorBidi"/>
                <w:sz w:val="22"/>
                <w:szCs w:val="22"/>
              </w:rPr>
              <w:t>entry</w:t>
            </w:r>
            <w:proofErr w:type="spellEnd"/>
            <w:r w:rsidRPr="6B7F6E95">
              <w:rPr>
                <w:rFonts w:asciiTheme="minorHAnsi" w:eastAsiaTheme="minorEastAsia" w:hAnsiTheme="minorHAnsi" w:cstheme="minorBidi"/>
                <w:sz w:val="22"/>
                <w:szCs w:val="22"/>
              </w:rPr>
              <w:t xml:space="preserve"> Building Access System – annual service charge covered by ODBST Service Charge</w:t>
            </w:r>
          </w:p>
          <w:p w14:paraId="61C1F397" w14:textId="763C8E01" w:rsidR="00544181" w:rsidRDefault="00544181" w:rsidP="004965DF">
            <w:pPr>
              <w:pStyle w:val="ListParagraph"/>
              <w:numPr>
                <w:ilvl w:val="0"/>
                <w:numId w:val="28"/>
              </w:numPr>
              <w:rPr>
                <w:sz w:val="22"/>
                <w:szCs w:val="22"/>
              </w:rPr>
            </w:pPr>
            <w:r w:rsidRPr="0F1E1727">
              <w:rPr>
                <w:rFonts w:asciiTheme="minorHAnsi" w:eastAsiaTheme="minorEastAsia" w:hAnsiTheme="minorHAnsi" w:cstheme="minorBidi"/>
                <w:sz w:val="22"/>
                <w:szCs w:val="22"/>
              </w:rPr>
              <w:lastRenderedPageBreak/>
              <w:t>RM filtering service and reporting service</w:t>
            </w:r>
            <w:r w:rsidR="004965DF" w:rsidRPr="0F1E1727">
              <w:rPr>
                <w:rFonts w:asciiTheme="minorHAnsi" w:eastAsiaTheme="minorEastAsia" w:hAnsiTheme="minorHAnsi" w:cstheme="minorBidi"/>
                <w:sz w:val="22"/>
                <w:szCs w:val="22"/>
              </w:rPr>
              <w:t xml:space="preserve"> for internet as per government guideline</w:t>
            </w:r>
            <w:r w:rsidR="004965DF" w:rsidRPr="0F1E1727">
              <w:rPr>
                <w:rFonts w:asciiTheme="minorHAnsi" w:hAnsiTheme="minorHAnsi" w:cstheme="minorBidi"/>
                <w:sz w:val="22"/>
                <w:szCs w:val="22"/>
              </w:rPr>
              <w:t>s</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CFDD"/>
            <w:tcMar>
              <w:top w:w="0" w:type="dxa"/>
              <w:left w:w="108" w:type="dxa"/>
              <w:bottom w:w="0" w:type="dxa"/>
              <w:right w:w="108" w:type="dxa"/>
            </w:tcMar>
          </w:tcPr>
          <w:p w14:paraId="68AAC4B1" w14:textId="77777777" w:rsidR="00544181" w:rsidRDefault="00544181" w:rsidP="00544181">
            <w:pPr>
              <w:ind w:left="360"/>
              <w:rPr>
                <w:rFonts w:cs="Arial"/>
              </w:rPr>
            </w:pPr>
          </w:p>
        </w:tc>
      </w:tr>
      <w:tr w:rsidR="00B102F8" w14:paraId="070A4DFA" w14:textId="77777777" w:rsidTr="0074316F">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671E75"/>
            <w:tcMar>
              <w:top w:w="0" w:type="dxa"/>
              <w:left w:w="108" w:type="dxa"/>
              <w:bottom w:w="0" w:type="dxa"/>
              <w:right w:w="108" w:type="dxa"/>
            </w:tcMar>
          </w:tcPr>
          <w:p w14:paraId="62915B3B" w14:textId="77777777" w:rsidR="00B102F8" w:rsidRDefault="00990A5A">
            <w:pPr>
              <w:rPr>
                <w:b/>
                <w:color w:val="FFFFFF"/>
              </w:rPr>
            </w:pPr>
            <w:r>
              <w:rPr>
                <w:b/>
                <w:color w:val="FFFFFF"/>
              </w:rPr>
              <w:t>Human Resource</w:t>
            </w:r>
          </w:p>
        </w:tc>
        <w:tc>
          <w:tcPr>
            <w:tcW w:w="46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D65E116" w14:textId="77777777" w:rsidR="00B102F8" w:rsidRDefault="00990A5A" w:rsidP="00990A5A">
            <w:pPr>
              <w:numPr>
                <w:ilvl w:val="0"/>
                <w:numId w:val="5"/>
              </w:numPr>
              <w:rPr>
                <w:rFonts w:cs="Arial"/>
              </w:rPr>
            </w:pPr>
            <w:r w:rsidRPr="0F1E1727">
              <w:rPr>
                <w:rFonts w:cs="Arial"/>
              </w:rPr>
              <w:t xml:space="preserve">Assistance with the TUPE process for existing </w:t>
            </w:r>
            <w:proofErr w:type="gramStart"/>
            <w:r w:rsidRPr="0F1E1727">
              <w:rPr>
                <w:rFonts w:cs="Arial"/>
              </w:rPr>
              <w:t>staff;</w:t>
            </w:r>
            <w:proofErr w:type="gramEnd"/>
          </w:p>
          <w:p w14:paraId="48791675" w14:textId="77777777" w:rsidR="00B102F8" w:rsidRDefault="00990A5A" w:rsidP="00990A5A">
            <w:pPr>
              <w:numPr>
                <w:ilvl w:val="0"/>
                <w:numId w:val="5"/>
              </w:numPr>
              <w:rPr>
                <w:rFonts w:cs="Arial"/>
              </w:rPr>
            </w:pPr>
            <w:r w:rsidRPr="0F1E1727">
              <w:rPr>
                <w:rFonts w:cs="Arial"/>
              </w:rPr>
              <w:t xml:space="preserve">Advice and trust engagement in the process for the appointment of new Headteachers and their </w:t>
            </w:r>
            <w:proofErr w:type="gramStart"/>
            <w:r w:rsidRPr="0F1E1727">
              <w:rPr>
                <w:rFonts w:cs="Arial"/>
              </w:rPr>
              <w:t>leaders;</w:t>
            </w:r>
            <w:proofErr w:type="gramEnd"/>
          </w:p>
          <w:p w14:paraId="685F5DF1" w14:textId="77777777" w:rsidR="00B102F8" w:rsidRDefault="00990A5A" w:rsidP="00990A5A">
            <w:pPr>
              <w:numPr>
                <w:ilvl w:val="0"/>
                <w:numId w:val="5"/>
              </w:numPr>
              <w:rPr>
                <w:rFonts w:cs="Arial"/>
              </w:rPr>
            </w:pPr>
            <w:r w:rsidRPr="0F1E1727">
              <w:rPr>
                <w:rFonts w:cs="Arial"/>
              </w:rPr>
              <w:t xml:space="preserve">Provision of contracts and contractual documentation for school </w:t>
            </w:r>
            <w:proofErr w:type="gramStart"/>
            <w:r w:rsidRPr="0F1E1727">
              <w:rPr>
                <w:rFonts w:cs="Arial"/>
              </w:rPr>
              <w:t>staff;</w:t>
            </w:r>
            <w:proofErr w:type="gramEnd"/>
          </w:p>
          <w:p w14:paraId="2DA3E5C8" w14:textId="77777777" w:rsidR="00B102F8" w:rsidRDefault="00990A5A" w:rsidP="00990A5A">
            <w:pPr>
              <w:numPr>
                <w:ilvl w:val="0"/>
                <w:numId w:val="5"/>
              </w:numPr>
              <w:rPr>
                <w:rFonts w:cs="Arial"/>
              </w:rPr>
            </w:pPr>
            <w:r w:rsidRPr="0F1E1727">
              <w:rPr>
                <w:rFonts w:cs="Arial"/>
              </w:rPr>
              <w:t xml:space="preserve">Guidance and advice in all areas of HR- e.g. recruitment, disciplinary, </w:t>
            </w:r>
            <w:proofErr w:type="gramStart"/>
            <w:r w:rsidRPr="0F1E1727">
              <w:rPr>
                <w:rFonts w:cs="Arial"/>
              </w:rPr>
              <w:t>appraisal;</w:t>
            </w:r>
            <w:proofErr w:type="gramEnd"/>
          </w:p>
          <w:p w14:paraId="03B2ED78" w14:textId="77777777" w:rsidR="00B102F8" w:rsidRDefault="00990A5A" w:rsidP="00990A5A">
            <w:pPr>
              <w:numPr>
                <w:ilvl w:val="0"/>
                <w:numId w:val="5"/>
              </w:numPr>
              <w:rPr>
                <w:rFonts w:cs="Arial"/>
              </w:rPr>
            </w:pPr>
            <w:r w:rsidRPr="0F1E1727">
              <w:rPr>
                <w:rFonts w:cs="Arial"/>
              </w:rPr>
              <w:t>Wellbeing support and absence management advice</w:t>
            </w:r>
          </w:p>
          <w:p w14:paraId="024CD6D6" w14:textId="77777777" w:rsidR="00B102F8" w:rsidRDefault="00990A5A" w:rsidP="00990A5A">
            <w:pPr>
              <w:numPr>
                <w:ilvl w:val="0"/>
                <w:numId w:val="5"/>
              </w:numPr>
              <w:rPr>
                <w:rFonts w:cs="Arial"/>
              </w:rPr>
            </w:pPr>
            <w:r w:rsidRPr="0F1E1727">
              <w:rPr>
                <w:rFonts w:cs="Arial"/>
              </w:rPr>
              <w:t xml:space="preserve">Bespoke leadership and organisation </w:t>
            </w:r>
            <w:proofErr w:type="gramStart"/>
            <w:r w:rsidRPr="0F1E1727">
              <w:rPr>
                <w:rFonts w:cs="Arial"/>
              </w:rPr>
              <w:t>training;</w:t>
            </w:r>
            <w:proofErr w:type="gramEnd"/>
          </w:p>
          <w:p w14:paraId="58DA72BC" w14:textId="77777777" w:rsidR="00B102F8" w:rsidRDefault="00990A5A" w:rsidP="00990A5A">
            <w:pPr>
              <w:numPr>
                <w:ilvl w:val="0"/>
                <w:numId w:val="5"/>
              </w:numPr>
              <w:rPr>
                <w:rFonts w:cs="Arial"/>
              </w:rPr>
            </w:pPr>
            <w:r w:rsidRPr="0F1E1727">
              <w:rPr>
                <w:rFonts w:cs="Arial"/>
              </w:rPr>
              <w:lastRenderedPageBreak/>
              <w:t xml:space="preserve">Head Teacher performance management policies and </w:t>
            </w:r>
            <w:proofErr w:type="gramStart"/>
            <w:r w:rsidRPr="0F1E1727">
              <w:rPr>
                <w:rFonts w:cs="Arial"/>
              </w:rPr>
              <w:t>procedures;</w:t>
            </w:r>
            <w:proofErr w:type="gramEnd"/>
          </w:p>
          <w:p w14:paraId="4F706978" w14:textId="77777777" w:rsidR="00B102F8" w:rsidRDefault="00990A5A" w:rsidP="00990A5A">
            <w:pPr>
              <w:numPr>
                <w:ilvl w:val="0"/>
                <w:numId w:val="5"/>
              </w:numPr>
              <w:rPr>
                <w:rFonts w:cs="Arial"/>
              </w:rPr>
            </w:pPr>
            <w:r w:rsidRPr="0F1E1727">
              <w:rPr>
                <w:rFonts w:cs="Arial"/>
              </w:rPr>
              <w:t xml:space="preserve">Provision of policies which use BC, MKC, OCC and ODST policies as a </w:t>
            </w:r>
            <w:proofErr w:type="gramStart"/>
            <w:r w:rsidRPr="0F1E1727">
              <w:rPr>
                <w:rFonts w:cs="Arial"/>
              </w:rPr>
              <w:t>benchmark;</w:t>
            </w:r>
            <w:proofErr w:type="gramEnd"/>
          </w:p>
          <w:p w14:paraId="268B02E7" w14:textId="77777777" w:rsidR="00B102F8" w:rsidRDefault="00990A5A" w:rsidP="00990A5A">
            <w:pPr>
              <w:numPr>
                <w:ilvl w:val="0"/>
                <w:numId w:val="5"/>
              </w:numPr>
              <w:rPr>
                <w:rFonts w:cs="Arial"/>
              </w:rPr>
            </w:pPr>
            <w:r w:rsidRPr="0F1E1727">
              <w:rPr>
                <w:rFonts w:cs="Arial"/>
              </w:rPr>
              <w:t xml:space="preserve">Pension administration for both LGPS and Teachers </w:t>
            </w:r>
            <w:proofErr w:type="gramStart"/>
            <w:r w:rsidRPr="0F1E1727">
              <w:rPr>
                <w:rFonts w:cs="Arial"/>
              </w:rPr>
              <w:t>Pensions;</w:t>
            </w:r>
            <w:proofErr w:type="gramEnd"/>
          </w:p>
          <w:p w14:paraId="3DFB1762" w14:textId="7257B1BE" w:rsidR="00B102F8" w:rsidRDefault="00990A5A" w:rsidP="00990A5A">
            <w:pPr>
              <w:numPr>
                <w:ilvl w:val="0"/>
                <w:numId w:val="5"/>
              </w:numPr>
              <w:rPr>
                <w:rFonts w:cs="Arial"/>
              </w:rPr>
            </w:pPr>
            <w:r w:rsidRPr="0F1E1727">
              <w:rPr>
                <w:rFonts w:cs="Arial"/>
              </w:rPr>
              <w:t>Payroll s</w:t>
            </w:r>
            <w:r w:rsidR="00B5126E" w:rsidRPr="0F1E1727">
              <w:rPr>
                <w:rFonts w:cs="Arial"/>
              </w:rPr>
              <w:t>ervice</w:t>
            </w:r>
          </w:p>
        </w:tc>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4BCDEAB" w14:textId="77777777" w:rsidR="00B102F8" w:rsidRDefault="00B102F8"/>
        </w:tc>
        <w:tc>
          <w:tcPr>
            <w:tcW w:w="20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5654BEB" w14:textId="246BADD4" w:rsidR="00B102F8" w:rsidRPr="004E77CD" w:rsidRDefault="005E07A9" w:rsidP="004965DF">
            <w:pPr>
              <w:pStyle w:val="ListParagraph"/>
              <w:numPr>
                <w:ilvl w:val="0"/>
                <w:numId w:val="11"/>
              </w:numPr>
              <w:spacing w:after="200" w:line="276" w:lineRule="auto"/>
              <w:rPr>
                <w:rFonts w:asciiTheme="minorHAnsi" w:hAnsiTheme="minorHAnsi" w:cstheme="minorHAnsi"/>
              </w:rPr>
            </w:pPr>
            <w:r w:rsidRPr="005E07A9">
              <w:rPr>
                <w:rFonts w:asciiTheme="minorHAnsi" w:hAnsiTheme="minorHAnsi" w:cstheme="minorHAnsi"/>
                <w:sz w:val="22"/>
                <w:szCs w:val="22"/>
              </w:rPr>
              <w:t>BCC</w:t>
            </w:r>
            <w:r w:rsidR="00990A5A" w:rsidRPr="005E07A9">
              <w:rPr>
                <w:rFonts w:asciiTheme="minorHAnsi" w:hAnsiTheme="minorHAnsi" w:cstheme="minorHAnsi"/>
                <w:sz w:val="22"/>
                <w:szCs w:val="22"/>
              </w:rPr>
              <w:t xml:space="preserve"> Payroll</w:t>
            </w:r>
          </w:p>
          <w:p w14:paraId="3EBAFB87" w14:textId="77777777" w:rsidR="004965DF" w:rsidRPr="00436444" w:rsidRDefault="004965DF" w:rsidP="004965DF">
            <w:pPr>
              <w:pStyle w:val="ListParagraph"/>
              <w:numPr>
                <w:ilvl w:val="0"/>
                <w:numId w:val="11"/>
              </w:numPr>
              <w:spacing w:after="200" w:line="276" w:lineRule="auto"/>
              <w:rPr>
                <w:rFonts w:asciiTheme="minorHAnsi" w:hAnsiTheme="minorHAnsi" w:cstheme="minorHAnsi"/>
              </w:rPr>
            </w:pPr>
            <w:proofErr w:type="spellStart"/>
            <w:r>
              <w:rPr>
                <w:rFonts w:asciiTheme="minorHAnsi" w:hAnsiTheme="minorHAnsi" w:cstheme="minorHAnsi"/>
                <w:sz w:val="22"/>
                <w:szCs w:val="22"/>
              </w:rPr>
              <w:t>MyNewTerm</w:t>
            </w:r>
            <w:proofErr w:type="spellEnd"/>
            <w:r>
              <w:rPr>
                <w:rFonts w:asciiTheme="minorHAnsi" w:hAnsiTheme="minorHAnsi" w:cstheme="minorHAnsi"/>
                <w:sz w:val="22"/>
                <w:szCs w:val="22"/>
              </w:rPr>
              <w:t xml:space="preserve"> Recruitment System</w:t>
            </w:r>
          </w:p>
          <w:p w14:paraId="5481D3E7" w14:textId="13AB23DB" w:rsidR="00436444" w:rsidRPr="004E77CD" w:rsidRDefault="00436444" w:rsidP="004965DF">
            <w:pPr>
              <w:pStyle w:val="ListParagraph"/>
              <w:numPr>
                <w:ilvl w:val="0"/>
                <w:numId w:val="11"/>
              </w:numPr>
              <w:spacing w:after="200" w:line="276" w:lineRule="auto"/>
              <w:rPr>
                <w:rFonts w:asciiTheme="minorHAnsi" w:hAnsiTheme="minorHAnsi" w:cstheme="minorHAnsi"/>
              </w:rPr>
            </w:pPr>
            <w:r w:rsidRPr="50E0A6DB">
              <w:rPr>
                <w:rFonts w:asciiTheme="minorHAnsi" w:hAnsiTheme="minorHAnsi" w:cstheme="minorBidi"/>
                <w:sz w:val="22"/>
                <w:szCs w:val="22"/>
              </w:rPr>
              <w:t>HR Document store</w:t>
            </w:r>
          </w:p>
          <w:p w14:paraId="5CEC7D04" w14:textId="2AFA13F9" w:rsidR="004E77CD" w:rsidRPr="004965DF" w:rsidRDefault="004E77CD" w:rsidP="004E77CD">
            <w:pPr>
              <w:pStyle w:val="ListParagraph"/>
              <w:numPr>
                <w:ilvl w:val="0"/>
                <w:numId w:val="42"/>
              </w:numPr>
              <w:spacing w:after="200"/>
              <w:rPr>
                <w:rFonts w:asciiTheme="minorHAnsi" w:hAnsiTheme="minorHAnsi" w:cstheme="minorHAnsi"/>
              </w:rPr>
            </w:pPr>
            <w:r>
              <w:rPr>
                <w:rFonts w:asciiTheme="minorHAnsi" w:hAnsiTheme="minorHAnsi" w:cstheme="minorHAnsi"/>
                <w:sz w:val="22"/>
                <w:szCs w:val="22"/>
              </w:rPr>
              <w:t>Teacher Absence Insurance – negotiated by central team for economies of scale &amp; recharged to schools</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CFDD"/>
            <w:tcMar>
              <w:top w:w="0" w:type="dxa"/>
              <w:left w:w="108" w:type="dxa"/>
              <w:bottom w:w="0" w:type="dxa"/>
              <w:right w:w="108" w:type="dxa"/>
            </w:tcMar>
          </w:tcPr>
          <w:p w14:paraId="7784DA31" w14:textId="77777777" w:rsidR="00B102F8" w:rsidRDefault="00990A5A" w:rsidP="00990A5A">
            <w:pPr>
              <w:numPr>
                <w:ilvl w:val="0"/>
                <w:numId w:val="12"/>
              </w:numPr>
              <w:rPr>
                <w:rFonts w:cs="Arial"/>
              </w:rPr>
            </w:pPr>
            <w:r>
              <w:rPr>
                <w:rFonts w:cs="Arial"/>
              </w:rPr>
              <w:t>Access to Occupational Health service (pay as you go</w:t>
            </w:r>
            <w:proofErr w:type="gramStart"/>
            <w:r>
              <w:rPr>
                <w:rFonts w:cs="Arial"/>
              </w:rPr>
              <w:t>);</w:t>
            </w:r>
            <w:proofErr w:type="gramEnd"/>
          </w:p>
          <w:p w14:paraId="3EB37E8A" w14:textId="77777777" w:rsidR="00B102F8" w:rsidRDefault="00B102F8" w:rsidP="00AA44A6">
            <w:pPr>
              <w:ind w:left="360"/>
              <w:rPr>
                <w:rFonts w:cs="Arial"/>
              </w:rPr>
            </w:pPr>
          </w:p>
        </w:tc>
      </w:tr>
      <w:tr w:rsidR="00B102F8" w14:paraId="1A3B9505" w14:textId="77777777" w:rsidTr="0074316F">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671E75"/>
            <w:tcMar>
              <w:top w:w="0" w:type="dxa"/>
              <w:left w:w="108" w:type="dxa"/>
              <w:bottom w:w="0" w:type="dxa"/>
              <w:right w:w="108" w:type="dxa"/>
            </w:tcMar>
          </w:tcPr>
          <w:p w14:paraId="315E1B21" w14:textId="77777777" w:rsidR="00B102F8" w:rsidRDefault="00990A5A">
            <w:pPr>
              <w:rPr>
                <w:b/>
                <w:color w:val="FFFFFF"/>
              </w:rPr>
            </w:pPr>
            <w:r>
              <w:rPr>
                <w:b/>
                <w:color w:val="FFFFFF"/>
              </w:rPr>
              <w:t>Finance</w:t>
            </w:r>
          </w:p>
        </w:tc>
        <w:tc>
          <w:tcPr>
            <w:tcW w:w="46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2439A62" w14:textId="77777777" w:rsidR="00B102F8" w:rsidRDefault="00990A5A" w:rsidP="00990A5A">
            <w:pPr>
              <w:numPr>
                <w:ilvl w:val="0"/>
                <w:numId w:val="5"/>
              </w:numPr>
              <w:rPr>
                <w:rFonts w:cs="Arial"/>
              </w:rPr>
            </w:pPr>
            <w:r w:rsidRPr="0F1E1727">
              <w:rPr>
                <w:rFonts w:cs="Arial"/>
              </w:rPr>
              <w:t xml:space="preserve">Accounting software (PS Financials) with training and ongoing </w:t>
            </w:r>
            <w:proofErr w:type="gramStart"/>
            <w:r w:rsidRPr="0F1E1727">
              <w:rPr>
                <w:rFonts w:cs="Arial"/>
              </w:rPr>
              <w:t>support;</w:t>
            </w:r>
            <w:proofErr w:type="gramEnd"/>
          </w:p>
          <w:p w14:paraId="76864976" w14:textId="77777777" w:rsidR="00B102F8" w:rsidRDefault="00990A5A" w:rsidP="00990A5A">
            <w:pPr>
              <w:numPr>
                <w:ilvl w:val="0"/>
                <w:numId w:val="5"/>
              </w:numPr>
              <w:rPr>
                <w:rFonts w:cs="Arial"/>
              </w:rPr>
            </w:pPr>
            <w:r w:rsidRPr="0F1E1727">
              <w:rPr>
                <w:rFonts w:cs="Arial"/>
              </w:rPr>
              <w:t xml:space="preserve">Regular finance team </w:t>
            </w:r>
            <w:proofErr w:type="gramStart"/>
            <w:r w:rsidRPr="0F1E1727">
              <w:rPr>
                <w:rFonts w:cs="Arial"/>
              </w:rPr>
              <w:t>meetings;</w:t>
            </w:r>
            <w:proofErr w:type="gramEnd"/>
          </w:p>
          <w:p w14:paraId="18BD25FD" w14:textId="5F95F083" w:rsidR="00B102F8" w:rsidRDefault="00990A5A" w:rsidP="00990A5A">
            <w:pPr>
              <w:numPr>
                <w:ilvl w:val="0"/>
                <w:numId w:val="5"/>
              </w:numPr>
              <w:rPr>
                <w:rFonts w:cs="Arial"/>
              </w:rPr>
            </w:pPr>
            <w:r w:rsidRPr="0F1E1727">
              <w:rPr>
                <w:rFonts w:cs="Arial"/>
              </w:rPr>
              <w:t>Budgeting software (</w:t>
            </w:r>
            <w:r w:rsidR="00655D80">
              <w:rPr>
                <w:rFonts w:cs="Arial"/>
              </w:rPr>
              <w:t>IMP</w:t>
            </w:r>
            <w:r w:rsidRPr="0F1E1727">
              <w:rPr>
                <w:rFonts w:cs="Arial"/>
              </w:rPr>
              <w:t xml:space="preserve">) and </w:t>
            </w:r>
            <w:proofErr w:type="gramStart"/>
            <w:r w:rsidRPr="0F1E1727">
              <w:rPr>
                <w:rFonts w:cs="Arial"/>
              </w:rPr>
              <w:t>support;</w:t>
            </w:r>
            <w:proofErr w:type="gramEnd"/>
          </w:p>
          <w:p w14:paraId="2B671787" w14:textId="77777777" w:rsidR="00B102F8" w:rsidRDefault="00990A5A" w:rsidP="00990A5A">
            <w:pPr>
              <w:numPr>
                <w:ilvl w:val="0"/>
                <w:numId w:val="5"/>
              </w:numPr>
              <w:rPr>
                <w:rFonts w:cs="Arial"/>
              </w:rPr>
            </w:pPr>
            <w:r w:rsidRPr="0F1E1727">
              <w:rPr>
                <w:rFonts w:cs="Arial"/>
              </w:rPr>
              <w:t xml:space="preserve">Annual accounts </w:t>
            </w:r>
            <w:proofErr w:type="gramStart"/>
            <w:r w:rsidRPr="0F1E1727">
              <w:rPr>
                <w:rFonts w:cs="Arial"/>
              </w:rPr>
              <w:t>filed;</w:t>
            </w:r>
            <w:proofErr w:type="gramEnd"/>
          </w:p>
          <w:p w14:paraId="2CFE6DDC" w14:textId="77777777" w:rsidR="00B102F8" w:rsidRDefault="00990A5A" w:rsidP="00990A5A">
            <w:pPr>
              <w:numPr>
                <w:ilvl w:val="0"/>
                <w:numId w:val="5"/>
              </w:numPr>
              <w:rPr>
                <w:rFonts w:cs="Arial"/>
              </w:rPr>
            </w:pPr>
            <w:r w:rsidRPr="0F1E1727">
              <w:rPr>
                <w:rFonts w:cs="Arial"/>
              </w:rPr>
              <w:t xml:space="preserve">Financial reporting to </w:t>
            </w:r>
            <w:proofErr w:type="gramStart"/>
            <w:r w:rsidRPr="0F1E1727">
              <w:rPr>
                <w:rFonts w:cs="Arial"/>
              </w:rPr>
              <w:t>ESFA;</w:t>
            </w:r>
            <w:proofErr w:type="gramEnd"/>
          </w:p>
          <w:p w14:paraId="37C96644" w14:textId="4AC60BFD" w:rsidR="00B102F8" w:rsidRDefault="00990A5A" w:rsidP="00990A5A">
            <w:pPr>
              <w:numPr>
                <w:ilvl w:val="0"/>
                <w:numId w:val="5"/>
              </w:numPr>
              <w:rPr>
                <w:rFonts w:cs="Arial"/>
              </w:rPr>
            </w:pPr>
            <w:r w:rsidRPr="0F1E1727">
              <w:rPr>
                <w:rFonts w:cs="Arial"/>
              </w:rPr>
              <w:t xml:space="preserve">VAT compliance and </w:t>
            </w:r>
            <w:proofErr w:type="gramStart"/>
            <w:r w:rsidRPr="0F1E1727">
              <w:rPr>
                <w:rFonts w:cs="Arial"/>
              </w:rPr>
              <w:t>reporting;</w:t>
            </w:r>
            <w:proofErr w:type="gramEnd"/>
          </w:p>
          <w:p w14:paraId="2AC6D243" w14:textId="0CB0B3B8" w:rsidR="00FE2771" w:rsidRDefault="00FE2771" w:rsidP="00990A5A">
            <w:pPr>
              <w:numPr>
                <w:ilvl w:val="0"/>
                <w:numId w:val="5"/>
              </w:numPr>
              <w:rPr>
                <w:rFonts w:cs="Arial"/>
              </w:rPr>
            </w:pPr>
            <w:r w:rsidRPr="0F1E1727">
              <w:rPr>
                <w:rFonts w:cs="Arial"/>
              </w:rPr>
              <w:t xml:space="preserve">Gift Aid </w:t>
            </w:r>
            <w:proofErr w:type="gramStart"/>
            <w:r w:rsidRPr="0F1E1727">
              <w:rPr>
                <w:rFonts w:cs="Arial"/>
              </w:rPr>
              <w:t>recovery;</w:t>
            </w:r>
            <w:proofErr w:type="gramEnd"/>
          </w:p>
          <w:p w14:paraId="44651445" w14:textId="77777777" w:rsidR="00B102F8" w:rsidRDefault="00990A5A" w:rsidP="00990A5A">
            <w:pPr>
              <w:numPr>
                <w:ilvl w:val="0"/>
                <w:numId w:val="5"/>
              </w:numPr>
              <w:rPr>
                <w:rFonts w:cs="Arial"/>
              </w:rPr>
            </w:pPr>
            <w:r w:rsidRPr="0F1E1727">
              <w:rPr>
                <w:rFonts w:cs="Arial"/>
              </w:rPr>
              <w:t xml:space="preserve">Asset management </w:t>
            </w:r>
            <w:proofErr w:type="gramStart"/>
            <w:r w:rsidRPr="0F1E1727">
              <w:rPr>
                <w:rFonts w:cs="Arial"/>
              </w:rPr>
              <w:t>system;</w:t>
            </w:r>
            <w:proofErr w:type="gramEnd"/>
          </w:p>
          <w:p w14:paraId="67901640" w14:textId="30CA46B3" w:rsidR="00B102F8" w:rsidRDefault="00990A5A" w:rsidP="00116A0D">
            <w:pPr>
              <w:numPr>
                <w:ilvl w:val="0"/>
                <w:numId w:val="5"/>
              </w:numPr>
              <w:spacing w:line="240" w:lineRule="auto"/>
              <w:rPr>
                <w:rFonts w:cs="Arial"/>
              </w:rPr>
            </w:pPr>
            <w:r w:rsidRPr="50E0A6DB">
              <w:rPr>
                <w:rFonts w:cs="Arial"/>
              </w:rPr>
              <w:lastRenderedPageBreak/>
              <w:t>Annual audit of school’s finances.</w:t>
            </w:r>
          </w:p>
          <w:p w14:paraId="634056C1" w14:textId="246AF217" w:rsidR="00B102F8" w:rsidRDefault="0DB720A8" w:rsidP="50E0A6DB">
            <w:pPr>
              <w:numPr>
                <w:ilvl w:val="0"/>
                <w:numId w:val="5"/>
              </w:numPr>
              <w:spacing w:line="240" w:lineRule="auto"/>
              <w:rPr>
                <w:rFonts w:cs="Calibri"/>
                <w:sz w:val="24"/>
                <w:szCs w:val="24"/>
              </w:rPr>
            </w:pPr>
            <w:r w:rsidRPr="50E0A6DB">
              <w:rPr>
                <w:rFonts w:cs="Calibri"/>
                <w:sz w:val="24"/>
                <w:szCs w:val="24"/>
              </w:rPr>
              <w:t>HR Document store – A ready to use suite of HR templates.</w:t>
            </w:r>
          </w:p>
          <w:p w14:paraId="74C78589" w14:textId="7AB40904" w:rsidR="00B102F8" w:rsidRDefault="00B102F8" w:rsidP="50E0A6DB">
            <w:pPr>
              <w:spacing w:line="240" w:lineRule="auto"/>
              <w:rPr>
                <w:rFonts w:cs="Arial"/>
              </w:rPr>
            </w:pPr>
          </w:p>
        </w:tc>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55ADD3F" w14:textId="77777777" w:rsidR="00B102F8" w:rsidRDefault="00B102F8"/>
        </w:tc>
        <w:tc>
          <w:tcPr>
            <w:tcW w:w="20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9E672C2" w14:textId="77777777" w:rsidR="00B102F8" w:rsidRPr="004965DF" w:rsidRDefault="00305486" w:rsidP="00D46088">
            <w:pPr>
              <w:pStyle w:val="ListParagraph"/>
              <w:numPr>
                <w:ilvl w:val="0"/>
                <w:numId w:val="5"/>
              </w:numPr>
              <w:rPr>
                <w:rFonts w:asciiTheme="minorHAnsi" w:hAnsiTheme="minorHAnsi" w:cstheme="minorHAnsi"/>
                <w:sz w:val="22"/>
                <w:szCs w:val="22"/>
              </w:rPr>
            </w:pPr>
            <w:hyperlink r:id="rId13">
              <w:r w:rsidR="00990A5A" w:rsidRPr="50E0A6DB">
                <w:rPr>
                  <w:rStyle w:val="Hyperlink"/>
                  <w:rFonts w:asciiTheme="minorHAnsi" w:hAnsiTheme="minorHAnsi" w:cstheme="minorBidi"/>
                  <w:color w:val="auto"/>
                  <w:sz w:val="22"/>
                  <w:szCs w:val="22"/>
                  <w:u w:val="none"/>
                </w:rPr>
                <w:t>PS Financials</w:t>
              </w:r>
            </w:hyperlink>
          </w:p>
          <w:p w14:paraId="0128A708" w14:textId="77777777" w:rsidR="00B102F8" w:rsidRPr="004E77CD" w:rsidRDefault="00990A5A" w:rsidP="00D46088">
            <w:pPr>
              <w:pStyle w:val="ListParagraph"/>
              <w:numPr>
                <w:ilvl w:val="0"/>
                <w:numId w:val="5"/>
              </w:numPr>
            </w:pPr>
            <w:r w:rsidRPr="50E0A6DB">
              <w:rPr>
                <w:rFonts w:asciiTheme="minorHAnsi" w:hAnsiTheme="minorHAnsi" w:cstheme="minorBidi"/>
                <w:sz w:val="22"/>
                <w:szCs w:val="22"/>
              </w:rPr>
              <w:t>Budgeting Software (</w:t>
            </w:r>
            <w:hyperlink r:id="rId14">
              <w:r w:rsidR="110BE416" w:rsidRPr="50E0A6DB">
                <w:rPr>
                  <w:rStyle w:val="Hyperlink"/>
                  <w:rFonts w:asciiTheme="minorHAnsi" w:hAnsiTheme="minorHAnsi" w:cstheme="minorBidi"/>
                  <w:color w:val="auto"/>
                  <w:sz w:val="22"/>
                  <w:szCs w:val="22"/>
                </w:rPr>
                <w:t>IMP</w:t>
              </w:r>
            </w:hyperlink>
            <w:r w:rsidRPr="50E0A6DB">
              <w:rPr>
                <w:rFonts w:asciiTheme="minorHAnsi" w:hAnsiTheme="minorHAnsi" w:cstheme="minorBidi"/>
                <w:sz w:val="22"/>
                <w:szCs w:val="22"/>
              </w:rPr>
              <w:t>)</w:t>
            </w:r>
          </w:p>
          <w:p w14:paraId="6F730228" w14:textId="77777777" w:rsidR="004E77CD" w:rsidRPr="00D46088" w:rsidRDefault="05CE09F7" w:rsidP="00D46088">
            <w:pPr>
              <w:pStyle w:val="ListParagraph"/>
              <w:numPr>
                <w:ilvl w:val="0"/>
                <w:numId w:val="5"/>
              </w:numPr>
              <w:rPr>
                <w:rFonts w:asciiTheme="minorHAnsi" w:hAnsiTheme="minorHAnsi" w:cstheme="minorHAnsi"/>
                <w:sz w:val="22"/>
                <w:szCs w:val="22"/>
              </w:rPr>
            </w:pPr>
            <w:r w:rsidRPr="50E0A6DB">
              <w:rPr>
                <w:rFonts w:asciiTheme="minorHAnsi" w:hAnsiTheme="minorHAnsi" w:cstheme="minorBidi"/>
                <w:sz w:val="22"/>
                <w:szCs w:val="22"/>
              </w:rPr>
              <w:t>Annual audit costs</w:t>
            </w:r>
          </w:p>
          <w:p w14:paraId="02219C76" w14:textId="77777777" w:rsidR="00143CAB" w:rsidRPr="00143CAB" w:rsidRDefault="00D46088" w:rsidP="00143CAB">
            <w:pPr>
              <w:pStyle w:val="ListParagraph"/>
              <w:numPr>
                <w:ilvl w:val="0"/>
                <w:numId w:val="5"/>
              </w:numPr>
              <w:spacing w:line="276" w:lineRule="auto"/>
            </w:pPr>
            <w:r w:rsidRPr="50E0A6DB">
              <w:rPr>
                <w:rFonts w:asciiTheme="minorHAnsi" w:hAnsiTheme="minorHAnsi" w:cstheme="minorBidi"/>
                <w:sz w:val="22"/>
                <w:szCs w:val="22"/>
              </w:rPr>
              <w:t>Pension audit costs</w:t>
            </w:r>
          </w:p>
          <w:p w14:paraId="08CD5126" w14:textId="278B415B" w:rsidR="00D46088" w:rsidRPr="00D46088" w:rsidRDefault="00D46088" w:rsidP="00D15CA0">
            <w:pPr>
              <w:pStyle w:val="ListParagraph"/>
              <w:spacing w:line="276" w:lineRule="auto"/>
              <w:ind w:left="360"/>
            </w:pP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CFDD"/>
            <w:tcMar>
              <w:top w:w="0" w:type="dxa"/>
              <w:left w:w="108" w:type="dxa"/>
              <w:bottom w:w="0" w:type="dxa"/>
              <w:right w:w="108" w:type="dxa"/>
            </w:tcMar>
          </w:tcPr>
          <w:p w14:paraId="47AEDC05" w14:textId="77777777" w:rsidR="00B102F8" w:rsidRDefault="00B102F8"/>
        </w:tc>
      </w:tr>
      <w:tr w:rsidR="00B102F8" w14:paraId="6C74FFA7" w14:textId="77777777" w:rsidTr="0074316F">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671E75"/>
            <w:tcMar>
              <w:top w:w="0" w:type="dxa"/>
              <w:left w:w="108" w:type="dxa"/>
              <w:bottom w:w="0" w:type="dxa"/>
              <w:right w:w="108" w:type="dxa"/>
            </w:tcMar>
          </w:tcPr>
          <w:p w14:paraId="7AD09530" w14:textId="77777777" w:rsidR="00B102F8" w:rsidRDefault="00990A5A">
            <w:pPr>
              <w:rPr>
                <w:b/>
                <w:color w:val="FFFFFF"/>
              </w:rPr>
            </w:pPr>
            <w:r>
              <w:rPr>
                <w:b/>
                <w:color w:val="FFFFFF"/>
              </w:rPr>
              <w:t>Governor Support</w:t>
            </w:r>
          </w:p>
        </w:tc>
        <w:tc>
          <w:tcPr>
            <w:tcW w:w="46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EF8515E" w14:textId="77777777" w:rsidR="00B102F8" w:rsidRDefault="00990A5A" w:rsidP="00990A5A">
            <w:pPr>
              <w:numPr>
                <w:ilvl w:val="0"/>
                <w:numId w:val="13"/>
              </w:numPr>
              <w:rPr>
                <w:rFonts w:cs="Arial"/>
              </w:rPr>
            </w:pPr>
            <w:r>
              <w:rPr>
                <w:rFonts w:cs="Arial"/>
              </w:rPr>
              <w:t xml:space="preserve">Training and mentored support for Chairs, clerks and other </w:t>
            </w:r>
            <w:proofErr w:type="gramStart"/>
            <w:r>
              <w:rPr>
                <w:rFonts w:cs="Arial"/>
              </w:rPr>
              <w:t>governors;</w:t>
            </w:r>
            <w:proofErr w:type="gramEnd"/>
          </w:p>
          <w:p w14:paraId="0756519A" w14:textId="77777777" w:rsidR="00B102F8" w:rsidRDefault="00990A5A" w:rsidP="00990A5A">
            <w:pPr>
              <w:numPr>
                <w:ilvl w:val="0"/>
                <w:numId w:val="13"/>
              </w:numPr>
              <w:rPr>
                <w:rFonts w:cs="Arial"/>
              </w:rPr>
            </w:pPr>
            <w:r>
              <w:rPr>
                <w:rFonts w:cs="Arial"/>
              </w:rPr>
              <w:t xml:space="preserve">Bespoke and individual training for LGBs on </w:t>
            </w:r>
            <w:proofErr w:type="gramStart"/>
            <w:r>
              <w:rPr>
                <w:rFonts w:cs="Arial"/>
              </w:rPr>
              <w:t>application;</w:t>
            </w:r>
            <w:proofErr w:type="gramEnd"/>
          </w:p>
          <w:p w14:paraId="15853B3E" w14:textId="77777777" w:rsidR="00B102F8" w:rsidRDefault="00990A5A" w:rsidP="00990A5A">
            <w:pPr>
              <w:numPr>
                <w:ilvl w:val="0"/>
                <w:numId w:val="13"/>
              </w:numPr>
              <w:rPr>
                <w:rFonts w:cs="Arial"/>
              </w:rPr>
            </w:pPr>
            <w:r>
              <w:rPr>
                <w:rFonts w:cs="Arial"/>
              </w:rPr>
              <w:t xml:space="preserve">Support for Ofsted inspection preparation and </w:t>
            </w:r>
            <w:proofErr w:type="gramStart"/>
            <w:r>
              <w:rPr>
                <w:rFonts w:cs="Arial"/>
              </w:rPr>
              <w:t>training;</w:t>
            </w:r>
            <w:proofErr w:type="gramEnd"/>
          </w:p>
          <w:p w14:paraId="333E7923" w14:textId="77777777" w:rsidR="00B102F8" w:rsidRDefault="00990A5A" w:rsidP="00990A5A">
            <w:pPr>
              <w:numPr>
                <w:ilvl w:val="0"/>
                <w:numId w:val="13"/>
              </w:numPr>
              <w:rPr>
                <w:rFonts w:cs="Arial"/>
              </w:rPr>
            </w:pPr>
            <w:r>
              <w:rPr>
                <w:rFonts w:cs="Arial"/>
              </w:rPr>
              <w:t xml:space="preserve">Quality assurance of minutes, papers and </w:t>
            </w:r>
            <w:proofErr w:type="gramStart"/>
            <w:r>
              <w:rPr>
                <w:rFonts w:cs="Arial"/>
              </w:rPr>
              <w:t>agenda;</w:t>
            </w:r>
            <w:proofErr w:type="gramEnd"/>
          </w:p>
          <w:p w14:paraId="7EBA15B8" w14:textId="77777777" w:rsidR="00B102F8" w:rsidRDefault="00990A5A" w:rsidP="00990A5A">
            <w:pPr>
              <w:numPr>
                <w:ilvl w:val="0"/>
                <w:numId w:val="13"/>
              </w:numPr>
              <w:rPr>
                <w:rFonts w:cs="Arial"/>
              </w:rPr>
            </w:pPr>
            <w:r>
              <w:rPr>
                <w:rFonts w:cs="Arial"/>
              </w:rPr>
              <w:t xml:space="preserve">Support for the appointment process for all governors to BST </w:t>
            </w:r>
            <w:proofErr w:type="gramStart"/>
            <w:r>
              <w:rPr>
                <w:rFonts w:cs="Arial"/>
              </w:rPr>
              <w:t>academies;</w:t>
            </w:r>
            <w:proofErr w:type="gramEnd"/>
          </w:p>
          <w:p w14:paraId="43E02429" w14:textId="77777777" w:rsidR="00B102F8" w:rsidRDefault="00990A5A" w:rsidP="00990A5A">
            <w:pPr>
              <w:numPr>
                <w:ilvl w:val="0"/>
                <w:numId w:val="13"/>
              </w:numPr>
              <w:rPr>
                <w:rFonts w:cs="Arial"/>
              </w:rPr>
            </w:pPr>
            <w:r>
              <w:rPr>
                <w:rFonts w:cs="Arial"/>
              </w:rPr>
              <w:t xml:space="preserve">Briefings on statutory changes relevant to trustees and </w:t>
            </w:r>
            <w:proofErr w:type="gramStart"/>
            <w:r>
              <w:rPr>
                <w:rFonts w:cs="Arial"/>
              </w:rPr>
              <w:t>governance;</w:t>
            </w:r>
            <w:proofErr w:type="gramEnd"/>
          </w:p>
          <w:p w14:paraId="08D81D87" w14:textId="77777777" w:rsidR="00B102F8" w:rsidRDefault="00990A5A" w:rsidP="00990A5A">
            <w:pPr>
              <w:numPr>
                <w:ilvl w:val="0"/>
                <w:numId w:val="13"/>
              </w:numPr>
              <w:rPr>
                <w:rFonts w:cs="Arial"/>
              </w:rPr>
            </w:pPr>
            <w:r>
              <w:rPr>
                <w:rFonts w:cs="Arial"/>
              </w:rPr>
              <w:t xml:space="preserve">Support for governors’ disciplinary, capability or grievance </w:t>
            </w:r>
            <w:proofErr w:type="gramStart"/>
            <w:r>
              <w:rPr>
                <w:rFonts w:cs="Arial"/>
              </w:rPr>
              <w:t>hearings;</w:t>
            </w:r>
            <w:proofErr w:type="gramEnd"/>
            <w:r>
              <w:rPr>
                <w:rFonts w:cs="Arial"/>
              </w:rPr>
              <w:t xml:space="preserve"> </w:t>
            </w:r>
          </w:p>
          <w:p w14:paraId="65F17558" w14:textId="77777777" w:rsidR="00B102F8" w:rsidRDefault="00990A5A" w:rsidP="00990A5A">
            <w:pPr>
              <w:numPr>
                <w:ilvl w:val="0"/>
                <w:numId w:val="13"/>
              </w:numPr>
              <w:rPr>
                <w:rFonts w:cs="Arial"/>
              </w:rPr>
            </w:pPr>
            <w:r>
              <w:rPr>
                <w:rFonts w:cs="Arial"/>
              </w:rPr>
              <w:lastRenderedPageBreak/>
              <w:t>Telephone and email access to advice on governance issues.</w:t>
            </w:r>
          </w:p>
        </w:tc>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B2F9EBC" w14:textId="77777777" w:rsidR="00B102F8" w:rsidRPr="00116A0D" w:rsidRDefault="00990A5A" w:rsidP="00990A5A">
            <w:pPr>
              <w:pStyle w:val="ListParagraph"/>
              <w:numPr>
                <w:ilvl w:val="0"/>
                <w:numId w:val="14"/>
              </w:numPr>
              <w:spacing w:after="200" w:line="276" w:lineRule="auto"/>
              <w:rPr>
                <w:rFonts w:asciiTheme="minorHAnsi" w:hAnsiTheme="minorHAnsi" w:cstheme="minorHAnsi"/>
                <w:sz w:val="22"/>
                <w:szCs w:val="22"/>
              </w:rPr>
            </w:pPr>
            <w:r w:rsidRPr="00116A0D">
              <w:rPr>
                <w:rFonts w:asciiTheme="minorHAnsi" w:hAnsiTheme="minorHAnsi" w:cstheme="minorHAnsi"/>
                <w:sz w:val="22"/>
                <w:szCs w:val="22"/>
              </w:rPr>
              <w:lastRenderedPageBreak/>
              <w:t>Access to a comprehensive training programme including Excellence in Governance and the Right Programme</w:t>
            </w:r>
          </w:p>
        </w:tc>
        <w:tc>
          <w:tcPr>
            <w:tcW w:w="20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31261A9" w14:textId="41B94C59" w:rsidR="00B102F8" w:rsidRPr="004E77CD" w:rsidRDefault="00305486" w:rsidP="00990A5A">
            <w:pPr>
              <w:pStyle w:val="ListParagraph"/>
              <w:numPr>
                <w:ilvl w:val="0"/>
                <w:numId w:val="15"/>
              </w:numPr>
              <w:rPr>
                <w:rFonts w:asciiTheme="minorHAnsi" w:hAnsiTheme="minorHAnsi" w:cstheme="minorHAnsi"/>
                <w:sz w:val="22"/>
                <w:szCs w:val="22"/>
              </w:rPr>
            </w:pPr>
            <w:hyperlink r:id="rId15" w:anchor="home" w:history="1">
              <w:proofErr w:type="spellStart"/>
              <w:r w:rsidR="00990A5A" w:rsidRPr="005E07A9">
                <w:rPr>
                  <w:rStyle w:val="Hyperlink"/>
                  <w:rFonts w:asciiTheme="minorHAnsi" w:hAnsiTheme="minorHAnsi" w:cstheme="minorHAnsi"/>
                  <w:color w:val="auto"/>
                  <w:sz w:val="22"/>
                  <w:szCs w:val="22"/>
                </w:rPr>
                <w:t>GovernorHub</w:t>
              </w:r>
              <w:proofErr w:type="spellEnd"/>
            </w:hyperlink>
            <w:r w:rsidR="00990A5A" w:rsidRPr="005E07A9">
              <w:rPr>
                <w:rFonts w:asciiTheme="minorHAnsi" w:hAnsiTheme="minorHAnsi" w:cstheme="minorHAnsi"/>
                <w:b/>
                <w:sz w:val="22"/>
                <w:szCs w:val="22"/>
              </w:rPr>
              <w:t xml:space="preserve"> </w:t>
            </w:r>
          </w:p>
          <w:p w14:paraId="6CE99678" w14:textId="778A6C71" w:rsidR="00435A44" w:rsidRPr="002E52F3" w:rsidRDefault="00435A44" w:rsidP="002E52F3">
            <w:pPr>
              <w:rPr>
                <w:rFonts w:asciiTheme="minorHAnsi" w:hAnsiTheme="minorHAnsi" w:cstheme="minorHAnsi"/>
                <w:bCs/>
              </w:rPr>
            </w:pP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CFDD"/>
            <w:tcMar>
              <w:top w:w="0" w:type="dxa"/>
              <w:left w:w="108" w:type="dxa"/>
              <w:bottom w:w="0" w:type="dxa"/>
              <w:right w:w="108" w:type="dxa"/>
            </w:tcMar>
          </w:tcPr>
          <w:p w14:paraId="6F0D72E7" w14:textId="77777777" w:rsidR="00B102F8" w:rsidRPr="002E52F3" w:rsidRDefault="00990A5A" w:rsidP="00990A5A">
            <w:pPr>
              <w:pStyle w:val="ListParagraph"/>
              <w:numPr>
                <w:ilvl w:val="0"/>
                <w:numId w:val="16"/>
              </w:numPr>
              <w:rPr>
                <w:rFonts w:asciiTheme="minorHAnsi" w:hAnsiTheme="minorHAnsi" w:cstheme="minorHAnsi"/>
              </w:rPr>
            </w:pPr>
            <w:r w:rsidRPr="00116A0D">
              <w:rPr>
                <w:rFonts w:asciiTheme="minorHAnsi" w:hAnsiTheme="minorHAnsi" w:cstheme="minorHAnsi"/>
                <w:sz w:val="22"/>
                <w:szCs w:val="22"/>
              </w:rPr>
              <w:t xml:space="preserve">Access to ODBE </w:t>
            </w:r>
            <w:r w:rsidRPr="00116A0D">
              <w:rPr>
                <w:rFonts w:asciiTheme="minorHAnsi" w:hAnsiTheme="minorHAnsi" w:cstheme="minorHAnsi"/>
                <w:i/>
                <w:sz w:val="22"/>
                <w:szCs w:val="22"/>
              </w:rPr>
              <w:t>Excellence in Governance</w:t>
            </w:r>
            <w:r w:rsidRPr="00116A0D">
              <w:rPr>
                <w:rFonts w:asciiTheme="minorHAnsi" w:hAnsiTheme="minorHAnsi" w:cstheme="minorHAnsi"/>
                <w:sz w:val="22"/>
                <w:szCs w:val="22"/>
              </w:rPr>
              <w:t xml:space="preserve"> courses</w:t>
            </w:r>
          </w:p>
          <w:p w14:paraId="33EE4663" w14:textId="570F0D9F" w:rsidR="002E52F3" w:rsidRPr="00116A0D" w:rsidRDefault="002E52F3" w:rsidP="00990A5A">
            <w:pPr>
              <w:pStyle w:val="ListParagraph"/>
              <w:numPr>
                <w:ilvl w:val="0"/>
                <w:numId w:val="16"/>
              </w:numPr>
              <w:rPr>
                <w:rFonts w:asciiTheme="minorHAnsi" w:hAnsiTheme="minorHAnsi" w:cstheme="minorHAnsi"/>
              </w:rPr>
            </w:pPr>
            <w:r w:rsidRPr="00435A44">
              <w:rPr>
                <w:rFonts w:asciiTheme="minorHAnsi" w:hAnsiTheme="minorHAnsi" w:cstheme="minorHAnsi"/>
                <w:bCs/>
                <w:sz w:val="22"/>
                <w:szCs w:val="22"/>
              </w:rPr>
              <w:t>The Key</w:t>
            </w:r>
          </w:p>
          <w:p w14:paraId="583E6351" w14:textId="796955C4" w:rsidR="00AA44A6" w:rsidRDefault="00AA44A6" w:rsidP="00AA44A6">
            <w:pPr>
              <w:pStyle w:val="ListParagraph"/>
              <w:ind w:left="360"/>
            </w:pPr>
          </w:p>
        </w:tc>
      </w:tr>
      <w:tr w:rsidR="00B102F8" w14:paraId="197C1DB6" w14:textId="77777777" w:rsidTr="0074316F">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671E75"/>
            <w:tcMar>
              <w:top w:w="0" w:type="dxa"/>
              <w:left w:w="108" w:type="dxa"/>
              <w:bottom w:w="0" w:type="dxa"/>
              <w:right w:w="108" w:type="dxa"/>
            </w:tcMar>
          </w:tcPr>
          <w:p w14:paraId="5F8092B7" w14:textId="77777777" w:rsidR="00B102F8" w:rsidRDefault="00990A5A">
            <w:pPr>
              <w:rPr>
                <w:b/>
                <w:color w:val="FFFFFF"/>
              </w:rPr>
            </w:pPr>
            <w:r>
              <w:rPr>
                <w:b/>
                <w:color w:val="FFFFFF"/>
              </w:rPr>
              <w:t>Premises</w:t>
            </w:r>
          </w:p>
        </w:tc>
        <w:tc>
          <w:tcPr>
            <w:tcW w:w="46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28969CB" w14:textId="77777777" w:rsidR="00B102F8" w:rsidRDefault="00990A5A" w:rsidP="00990A5A">
            <w:pPr>
              <w:numPr>
                <w:ilvl w:val="0"/>
                <w:numId w:val="17"/>
              </w:numPr>
              <w:rPr>
                <w:rFonts w:cs="Arial"/>
              </w:rPr>
            </w:pPr>
            <w:r>
              <w:rPr>
                <w:rFonts w:cs="Arial"/>
              </w:rPr>
              <w:t>Capital Asset Management plan across the Trust, identifying large capital projects funded through the Schools Capital Allocation</w:t>
            </w:r>
          </w:p>
          <w:p w14:paraId="168C9A00" w14:textId="28AC5155" w:rsidR="00B102F8" w:rsidRDefault="00990A5A" w:rsidP="00990A5A">
            <w:pPr>
              <w:numPr>
                <w:ilvl w:val="0"/>
                <w:numId w:val="17"/>
              </w:numPr>
              <w:rPr>
                <w:rFonts w:cs="Arial"/>
              </w:rPr>
            </w:pPr>
            <w:r w:rsidRPr="6B7F6E95">
              <w:rPr>
                <w:rFonts w:cs="Arial"/>
              </w:rPr>
              <w:t>OCC Appointed as the H&amp;S Competent Advisor for the Trust, which includes (not exhaustive): responsive advice and guidance for school leaders; annual condition inspection of specialist provision such as PE, outdoor play , DT and ceramic equipment; Annual site visit; Assistance in emergency situations; Training courses; Access to specialist and technical advice including Consortium of Local Education Authority Provision of Science Services (CLEAPSS ) and the Radiation Protection Adviser (RPA) Service</w:t>
            </w:r>
            <w:r w:rsidR="083A3C21" w:rsidRPr="6B7F6E95">
              <w:rPr>
                <w:rFonts w:cs="Arial"/>
              </w:rPr>
              <w:t>.  Additional support from the central service team with health and safety queries.</w:t>
            </w:r>
          </w:p>
          <w:p w14:paraId="4CAC7F7D" w14:textId="64859A8C" w:rsidR="00B102F8" w:rsidRDefault="65F00A46" w:rsidP="6B7F6E95">
            <w:pPr>
              <w:numPr>
                <w:ilvl w:val="0"/>
                <w:numId w:val="17"/>
              </w:numPr>
              <w:rPr>
                <w:rFonts w:cs="Arial"/>
              </w:rPr>
            </w:pPr>
            <w:r w:rsidRPr="6B7F6E95">
              <w:rPr>
                <w:rFonts w:cs="Arial"/>
              </w:rPr>
              <w:t>Policies</w:t>
            </w:r>
          </w:p>
        </w:tc>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0A3CA16" w14:textId="77777777" w:rsidR="00B102F8" w:rsidRDefault="00990A5A" w:rsidP="00990A5A">
            <w:pPr>
              <w:numPr>
                <w:ilvl w:val="0"/>
                <w:numId w:val="18"/>
              </w:numPr>
              <w:rPr>
                <w:rFonts w:cs="Arial"/>
              </w:rPr>
            </w:pPr>
            <w:r>
              <w:rPr>
                <w:rFonts w:cs="Arial"/>
              </w:rPr>
              <w:t xml:space="preserve">New buildings scheme – from inception to bid preparation, funding discussions and project </w:t>
            </w:r>
            <w:proofErr w:type="gramStart"/>
            <w:r>
              <w:rPr>
                <w:rFonts w:cs="Arial"/>
              </w:rPr>
              <w:t>management;</w:t>
            </w:r>
            <w:proofErr w:type="gramEnd"/>
          </w:p>
          <w:p w14:paraId="768C6224" w14:textId="77777777" w:rsidR="00B102F8" w:rsidRDefault="00990A5A" w:rsidP="00990A5A">
            <w:pPr>
              <w:numPr>
                <w:ilvl w:val="0"/>
                <w:numId w:val="18"/>
              </w:numPr>
              <w:rPr>
                <w:rFonts w:cs="Arial"/>
              </w:rPr>
            </w:pPr>
            <w:r>
              <w:rPr>
                <w:rFonts w:cs="Arial"/>
              </w:rPr>
              <w:t xml:space="preserve">Buildings advice, including visits, on adapting and developing existing </w:t>
            </w:r>
            <w:proofErr w:type="gramStart"/>
            <w:r>
              <w:rPr>
                <w:rFonts w:cs="Arial"/>
              </w:rPr>
              <w:t>buildings;</w:t>
            </w:r>
            <w:proofErr w:type="gramEnd"/>
          </w:p>
          <w:p w14:paraId="029DE91B" w14:textId="77777777" w:rsidR="00B102F8" w:rsidRDefault="00990A5A" w:rsidP="00990A5A">
            <w:pPr>
              <w:numPr>
                <w:ilvl w:val="0"/>
                <w:numId w:val="18"/>
              </w:numPr>
              <w:rPr>
                <w:rFonts w:cs="Arial"/>
              </w:rPr>
            </w:pPr>
            <w:r>
              <w:rPr>
                <w:rFonts w:cs="Arial"/>
              </w:rPr>
              <w:t xml:space="preserve">Provide templates and advise headteachers/governors on the preparation of school asset management </w:t>
            </w:r>
            <w:proofErr w:type="gramStart"/>
            <w:r>
              <w:rPr>
                <w:rFonts w:cs="Arial"/>
              </w:rPr>
              <w:t>plans;</w:t>
            </w:r>
            <w:proofErr w:type="gramEnd"/>
          </w:p>
          <w:p w14:paraId="7F04652E" w14:textId="77777777" w:rsidR="00B102F8" w:rsidRDefault="00990A5A" w:rsidP="00990A5A">
            <w:pPr>
              <w:numPr>
                <w:ilvl w:val="0"/>
                <w:numId w:val="18"/>
              </w:numPr>
              <w:rPr>
                <w:rFonts w:cs="Arial"/>
              </w:rPr>
            </w:pPr>
            <w:r>
              <w:rPr>
                <w:rFonts w:cs="Arial"/>
              </w:rPr>
              <w:t xml:space="preserve">Provide advice on the sources of funding available for building </w:t>
            </w:r>
            <w:proofErr w:type="gramStart"/>
            <w:r>
              <w:rPr>
                <w:rFonts w:cs="Arial"/>
              </w:rPr>
              <w:t>projects;</w:t>
            </w:r>
            <w:proofErr w:type="gramEnd"/>
          </w:p>
          <w:p w14:paraId="66AA94A4" w14:textId="77777777" w:rsidR="00B102F8" w:rsidRDefault="00990A5A" w:rsidP="00990A5A">
            <w:pPr>
              <w:numPr>
                <w:ilvl w:val="0"/>
                <w:numId w:val="18"/>
              </w:numPr>
              <w:rPr>
                <w:rFonts w:cs="Arial"/>
              </w:rPr>
            </w:pPr>
            <w:r>
              <w:rPr>
                <w:rFonts w:cs="Arial"/>
              </w:rPr>
              <w:t xml:space="preserve">Advise headteachers/governors on the latest DfE building guidelines and school premises </w:t>
            </w:r>
            <w:proofErr w:type="gramStart"/>
            <w:r>
              <w:rPr>
                <w:rFonts w:cs="Arial"/>
              </w:rPr>
              <w:t>regulations;</w:t>
            </w:r>
            <w:proofErr w:type="gramEnd"/>
          </w:p>
          <w:p w14:paraId="39153CF5" w14:textId="77777777" w:rsidR="00B102F8" w:rsidRDefault="00990A5A" w:rsidP="00990A5A">
            <w:pPr>
              <w:numPr>
                <w:ilvl w:val="0"/>
                <w:numId w:val="18"/>
              </w:numPr>
              <w:rPr>
                <w:rFonts w:cs="Arial"/>
              </w:rPr>
            </w:pPr>
            <w:r>
              <w:rPr>
                <w:rFonts w:cs="Arial"/>
              </w:rPr>
              <w:t xml:space="preserve">Assist, where appropriate, headteachers/governors in liaising with professional building consultants on school sponsored </w:t>
            </w:r>
            <w:proofErr w:type="gramStart"/>
            <w:r>
              <w:rPr>
                <w:rFonts w:cs="Arial"/>
              </w:rPr>
              <w:t>projects;</w:t>
            </w:r>
            <w:proofErr w:type="gramEnd"/>
          </w:p>
          <w:p w14:paraId="7ED053A0" w14:textId="77777777" w:rsidR="00B102F8" w:rsidRDefault="00990A5A" w:rsidP="00990A5A">
            <w:pPr>
              <w:numPr>
                <w:ilvl w:val="0"/>
                <w:numId w:val="18"/>
              </w:numPr>
              <w:rPr>
                <w:rFonts w:cs="Arial"/>
              </w:rPr>
            </w:pPr>
            <w:r>
              <w:rPr>
                <w:rFonts w:cs="Arial"/>
              </w:rPr>
              <w:lastRenderedPageBreak/>
              <w:t xml:space="preserve">Provide advice on appropriate consultants and </w:t>
            </w:r>
            <w:proofErr w:type="gramStart"/>
            <w:r>
              <w:rPr>
                <w:rFonts w:cs="Arial"/>
              </w:rPr>
              <w:t>contractors;</w:t>
            </w:r>
            <w:proofErr w:type="gramEnd"/>
          </w:p>
          <w:p w14:paraId="19250C0D" w14:textId="77777777" w:rsidR="00B102F8" w:rsidRDefault="00990A5A" w:rsidP="00990A5A">
            <w:pPr>
              <w:numPr>
                <w:ilvl w:val="0"/>
                <w:numId w:val="18"/>
              </w:numPr>
              <w:rPr>
                <w:rFonts w:cs="Arial"/>
              </w:rPr>
            </w:pPr>
            <w:r>
              <w:rPr>
                <w:rFonts w:cs="Arial"/>
              </w:rPr>
              <w:t xml:space="preserve">Provide a professional view on projects proposed/developed by the local </w:t>
            </w:r>
            <w:proofErr w:type="gramStart"/>
            <w:r>
              <w:rPr>
                <w:rFonts w:cs="Arial"/>
              </w:rPr>
              <w:t>authorities;</w:t>
            </w:r>
            <w:proofErr w:type="gramEnd"/>
          </w:p>
          <w:p w14:paraId="3D4C09FE" w14:textId="77777777" w:rsidR="00B102F8" w:rsidRDefault="00990A5A" w:rsidP="00990A5A">
            <w:pPr>
              <w:numPr>
                <w:ilvl w:val="0"/>
                <w:numId w:val="18"/>
              </w:numPr>
              <w:rPr>
                <w:rFonts w:cs="Arial"/>
              </w:rPr>
            </w:pPr>
            <w:r>
              <w:rPr>
                <w:rFonts w:cs="Arial"/>
              </w:rPr>
              <w:t>Provide advice on trust and property issues, including use by third parties.</w:t>
            </w:r>
          </w:p>
        </w:tc>
        <w:tc>
          <w:tcPr>
            <w:tcW w:w="20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D2F0574" w14:textId="42FC3CC6" w:rsidR="005E07A9" w:rsidRDefault="00305486" w:rsidP="0043597F">
            <w:pPr>
              <w:numPr>
                <w:ilvl w:val="0"/>
                <w:numId w:val="44"/>
              </w:numPr>
            </w:pPr>
            <w:hyperlink r:id="rId16" w:history="1">
              <w:proofErr w:type="spellStart"/>
              <w:r w:rsidR="005E07A9" w:rsidRPr="005E07A9">
                <w:rPr>
                  <w:rStyle w:val="Hyperlink"/>
                  <w:rFonts w:cs="Arial"/>
                  <w:color w:val="auto"/>
                </w:rPr>
                <w:t>SmartLog</w:t>
              </w:r>
              <w:proofErr w:type="spellEnd"/>
            </w:hyperlink>
            <w:r w:rsidR="005E07A9" w:rsidRPr="005E07A9">
              <w:rPr>
                <w:rFonts w:cs="Arial"/>
                <w:b/>
              </w:rPr>
              <w:t xml:space="preserve"> </w:t>
            </w:r>
            <w:r w:rsidR="005E07A9">
              <w:rPr>
                <w:rFonts w:cs="Arial"/>
              </w:rPr>
              <w:t>asset management and Health and safety compliance software.</w:t>
            </w:r>
          </w:p>
          <w:p w14:paraId="5AF463CB" w14:textId="77777777" w:rsidR="00AA44A6" w:rsidRDefault="00AA44A6" w:rsidP="00AA44A6">
            <w:pPr>
              <w:numPr>
                <w:ilvl w:val="0"/>
                <w:numId w:val="19"/>
              </w:numPr>
            </w:pPr>
            <w:r>
              <w:t xml:space="preserve">H&amp;S Internal Audit by Oxfordshire County Council to support risk </w:t>
            </w:r>
            <w:proofErr w:type="gramStart"/>
            <w:r>
              <w:t>management</w:t>
            </w:r>
            <w:proofErr w:type="gramEnd"/>
          </w:p>
          <w:p w14:paraId="08173010" w14:textId="50FC61B9" w:rsidR="0092458D" w:rsidRDefault="005E07A9" w:rsidP="0092458D">
            <w:pPr>
              <w:pStyle w:val="ListParagraph"/>
              <w:numPr>
                <w:ilvl w:val="0"/>
                <w:numId w:val="29"/>
              </w:numPr>
              <w:rPr>
                <w:rFonts w:asciiTheme="minorHAnsi" w:hAnsiTheme="minorHAnsi" w:cstheme="minorHAnsi"/>
                <w:sz w:val="22"/>
                <w:szCs w:val="22"/>
              </w:rPr>
            </w:pPr>
            <w:r w:rsidRPr="005E07A9">
              <w:rPr>
                <w:rFonts w:asciiTheme="minorHAnsi" w:hAnsiTheme="minorHAnsi" w:cstheme="minorHAnsi"/>
                <w:sz w:val="22"/>
                <w:szCs w:val="22"/>
              </w:rPr>
              <w:t>Statutory pressure testing of boilers and lifts</w:t>
            </w:r>
          </w:p>
          <w:p w14:paraId="280DA1E3" w14:textId="77777777" w:rsidR="00F577AC" w:rsidRPr="00F577AC" w:rsidRDefault="00F577AC" w:rsidP="00F577AC">
            <w:pPr>
              <w:rPr>
                <w:rFonts w:asciiTheme="minorHAnsi" w:hAnsiTheme="minorHAnsi" w:cstheme="minorHAnsi"/>
              </w:rPr>
            </w:pPr>
          </w:p>
          <w:p w14:paraId="03C9F28D" w14:textId="54D2F5BE" w:rsidR="00B759DC" w:rsidRPr="005E07A9" w:rsidRDefault="5F14DF3C" w:rsidP="6B7F6E95">
            <w:pPr>
              <w:pStyle w:val="ListParagraph"/>
              <w:numPr>
                <w:ilvl w:val="0"/>
                <w:numId w:val="29"/>
              </w:numPr>
              <w:rPr>
                <w:rFonts w:asciiTheme="minorHAnsi" w:hAnsiTheme="minorHAnsi" w:cstheme="minorBidi"/>
                <w:sz w:val="22"/>
                <w:szCs w:val="22"/>
              </w:rPr>
            </w:pPr>
            <w:proofErr w:type="spellStart"/>
            <w:r w:rsidRPr="6B7F6E95">
              <w:rPr>
                <w:rFonts w:asciiTheme="minorHAnsi" w:hAnsiTheme="minorHAnsi" w:cstheme="minorBidi"/>
                <w:sz w:val="22"/>
                <w:szCs w:val="22"/>
              </w:rPr>
              <w:t>In</w:t>
            </w:r>
            <w:r w:rsidR="395132A1" w:rsidRPr="6B7F6E95">
              <w:rPr>
                <w:rFonts w:asciiTheme="minorHAnsi" w:hAnsiTheme="minorHAnsi" w:cstheme="minorBidi"/>
                <w:sz w:val="22"/>
                <w:szCs w:val="22"/>
              </w:rPr>
              <w:t>V</w:t>
            </w:r>
            <w:r w:rsidRPr="6B7F6E95">
              <w:rPr>
                <w:rFonts w:asciiTheme="minorHAnsi" w:hAnsiTheme="minorHAnsi" w:cstheme="minorBidi"/>
                <w:sz w:val="22"/>
                <w:szCs w:val="22"/>
              </w:rPr>
              <w:t>entry</w:t>
            </w:r>
            <w:proofErr w:type="spellEnd"/>
            <w:r w:rsidRPr="6B7F6E95">
              <w:rPr>
                <w:rFonts w:asciiTheme="minorHAnsi" w:hAnsiTheme="minorHAnsi" w:cstheme="minorBidi"/>
                <w:sz w:val="22"/>
                <w:szCs w:val="22"/>
              </w:rPr>
              <w:t xml:space="preserve"> Building Access </w:t>
            </w:r>
            <w:r w:rsidRPr="6B7F6E95">
              <w:rPr>
                <w:rFonts w:asciiTheme="minorHAnsi" w:hAnsiTheme="minorHAnsi" w:cstheme="minorBidi"/>
                <w:sz w:val="22"/>
                <w:szCs w:val="22"/>
              </w:rPr>
              <w:lastRenderedPageBreak/>
              <w:t>System hardware</w:t>
            </w:r>
            <w:r w:rsidR="1AE4C7F8" w:rsidRPr="6B7F6E95">
              <w:rPr>
                <w:rFonts w:asciiTheme="minorHAnsi" w:hAnsiTheme="minorHAnsi" w:cstheme="minorBidi"/>
                <w:sz w:val="22"/>
                <w:szCs w:val="22"/>
              </w:rPr>
              <w:t xml:space="preserve"> costs</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CFDD"/>
            <w:tcMar>
              <w:top w:w="0" w:type="dxa"/>
              <w:left w:w="108" w:type="dxa"/>
              <w:bottom w:w="0" w:type="dxa"/>
              <w:right w:w="108" w:type="dxa"/>
            </w:tcMar>
          </w:tcPr>
          <w:p w14:paraId="756AB3AE" w14:textId="77777777" w:rsidR="00B102F8" w:rsidRDefault="00B102F8">
            <w:pPr>
              <w:rPr>
                <w:rFonts w:cs="Arial"/>
              </w:rPr>
            </w:pPr>
          </w:p>
        </w:tc>
      </w:tr>
      <w:tr w:rsidR="00B102F8" w14:paraId="22A5E5B6" w14:textId="77777777" w:rsidTr="0074316F">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671E75"/>
            <w:tcMar>
              <w:top w:w="0" w:type="dxa"/>
              <w:left w:w="108" w:type="dxa"/>
              <w:bottom w:w="0" w:type="dxa"/>
              <w:right w:w="108" w:type="dxa"/>
            </w:tcMar>
          </w:tcPr>
          <w:p w14:paraId="498CA090" w14:textId="77777777" w:rsidR="00B102F8" w:rsidRDefault="00990A5A">
            <w:pPr>
              <w:rPr>
                <w:b/>
                <w:color w:val="FFFFFF"/>
              </w:rPr>
            </w:pPr>
            <w:r>
              <w:rPr>
                <w:b/>
                <w:color w:val="FFFFFF"/>
              </w:rPr>
              <w:t>Admissions and Appeals</w:t>
            </w:r>
          </w:p>
        </w:tc>
        <w:tc>
          <w:tcPr>
            <w:tcW w:w="46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2F89F29" w14:textId="77777777" w:rsidR="00B102F8" w:rsidRDefault="00990A5A" w:rsidP="00990A5A">
            <w:pPr>
              <w:numPr>
                <w:ilvl w:val="0"/>
                <w:numId w:val="20"/>
              </w:numPr>
              <w:rPr>
                <w:rFonts w:cs="Arial"/>
              </w:rPr>
            </w:pPr>
            <w:r>
              <w:rPr>
                <w:rFonts w:cs="Arial"/>
              </w:rPr>
              <w:t>Bespoke induction training for schools new to admissions authority duties</w:t>
            </w:r>
          </w:p>
          <w:p w14:paraId="06FEC27D" w14:textId="77777777" w:rsidR="00B102F8" w:rsidRDefault="00990A5A" w:rsidP="00990A5A">
            <w:pPr>
              <w:numPr>
                <w:ilvl w:val="0"/>
                <w:numId w:val="20"/>
              </w:numPr>
              <w:rPr>
                <w:rFonts w:cs="Arial"/>
              </w:rPr>
            </w:pPr>
            <w:r>
              <w:rPr>
                <w:rFonts w:cs="Arial"/>
              </w:rPr>
              <w:t xml:space="preserve">Model BST admissions policy guidance </w:t>
            </w:r>
          </w:p>
          <w:p w14:paraId="7677D9AC" w14:textId="77777777" w:rsidR="00B102F8" w:rsidRDefault="00B102F8">
            <w:pPr>
              <w:jc w:val="center"/>
              <w:rPr>
                <w:rFonts w:cs="Arial"/>
              </w:rPr>
            </w:pPr>
          </w:p>
        </w:tc>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EE69863" w14:textId="77777777" w:rsidR="00B102F8" w:rsidRDefault="00990A5A">
            <w:pPr>
              <w:rPr>
                <w:rFonts w:cs="Arial"/>
                <w:b/>
              </w:rPr>
            </w:pPr>
            <w:r>
              <w:rPr>
                <w:rFonts w:cs="Arial"/>
                <w:b/>
              </w:rPr>
              <w:t>Admissions</w:t>
            </w:r>
          </w:p>
          <w:p w14:paraId="1F710660" w14:textId="77777777" w:rsidR="00B102F8" w:rsidRDefault="00990A5A" w:rsidP="00990A5A">
            <w:pPr>
              <w:numPr>
                <w:ilvl w:val="0"/>
                <w:numId w:val="21"/>
              </w:numPr>
              <w:rPr>
                <w:rFonts w:cs="Arial"/>
              </w:rPr>
            </w:pPr>
            <w:r>
              <w:rPr>
                <w:rFonts w:cs="Arial"/>
              </w:rPr>
              <w:t xml:space="preserve">Provide advice and support to governing bodies and headteachers on the admissions cycle and admissions </w:t>
            </w:r>
            <w:proofErr w:type="gramStart"/>
            <w:r>
              <w:rPr>
                <w:rFonts w:cs="Arial"/>
              </w:rPr>
              <w:t>issues</w:t>
            </w:r>
            <w:proofErr w:type="gramEnd"/>
          </w:p>
          <w:p w14:paraId="4E0E66D1" w14:textId="77777777" w:rsidR="00B102F8" w:rsidRDefault="00990A5A" w:rsidP="00990A5A">
            <w:pPr>
              <w:numPr>
                <w:ilvl w:val="0"/>
                <w:numId w:val="21"/>
              </w:numPr>
              <w:rPr>
                <w:rFonts w:cs="Arial"/>
              </w:rPr>
            </w:pPr>
            <w:r>
              <w:rPr>
                <w:rFonts w:cs="Arial"/>
              </w:rPr>
              <w:t xml:space="preserve">Maintain an overview on LA Admission Forums, school place planning forums and other relevant </w:t>
            </w:r>
            <w:proofErr w:type="gramStart"/>
            <w:r>
              <w:rPr>
                <w:rFonts w:cs="Arial"/>
              </w:rPr>
              <w:t>bodies</w:t>
            </w:r>
            <w:proofErr w:type="gramEnd"/>
          </w:p>
          <w:p w14:paraId="198B46E1" w14:textId="77777777" w:rsidR="00B102F8" w:rsidRDefault="00990A5A" w:rsidP="00990A5A">
            <w:pPr>
              <w:numPr>
                <w:ilvl w:val="0"/>
                <w:numId w:val="21"/>
              </w:numPr>
              <w:rPr>
                <w:rFonts w:cs="Arial"/>
              </w:rPr>
            </w:pPr>
            <w:r>
              <w:rPr>
                <w:rFonts w:cs="Arial"/>
              </w:rPr>
              <w:t>Responding to the Schools’ Adjudicator</w:t>
            </w:r>
          </w:p>
          <w:p w14:paraId="0F2AEF3F" w14:textId="77777777" w:rsidR="00B102F8" w:rsidRDefault="00990A5A" w:rsidP="00990A5A">
            <w:pPr>
              <w:numPr>
                <w:ilvl w:val="0"/>
                <w:numId w:val="21"/>
              </w:numPr>
              <w:rPr>
                <w:rFonts w:cs="Arial"/>
              </w:rPr>
            </w:pPr>
            <w:r>
              <w:rPr>
                <w:rFonts w:cs="Arial"/>
              </w:rPr>
              <w:t xml:space="preserve">Information bulletins and updates to changes in Admissions Codes </w:t>
            </w:r>
          </w:p>
          <w:p w14:paraId="7D28FEA1" w14:textId="77777777" w:rsidR="00B102F8" w:rsidRDefault="00990A5A">
            <w:pPr>
              <w:ind w:left="10"/>
              <w:rPr>
                <w:rFonts w:cs="Arial"/>
                <w:b/>
              </w:rPr>
            </w:pPr>
            <w:r>
              <w:rPr>
                <w:rFonts w:cs="Arial"/>
                <w:b/>
              </w:rPr>
              <w:t>Appeals</w:t>
            </w:r>
          </w:p>
          <w:p w14:paraId="28BD4FEA" w14:textId="77777777" w:rsidR="00B102F8" w:rsidRDefault="00990A5A" w:rsidP="00990A5A">
            <w:pPr>
              <w:numPr>
                <w:ilvl w:val="0"/>
                <w:numId w:val="22"/>
              </w:numPr>
              <w:rPr>
                <w:rFonts w:cs="Arial"/>
              </w:rPr>
            </w:pPr>
            <w:r>
              <w:rPr>
                <w:rFonts w:cs="Arial"/>
              </w:rPr>
              <w:lastRenderedPageBreak/>
              <w:t xml:space="preserve">Provide advice and support to governors/headteachers on admission </w:t>
            </w:r>
            <w:proofErr w:type="gramStart"/>
            <w:r>
              <w:rPr>
                <w:rFonts w:cs="Arial"/>
              </w:rPr>
              <w:t>appeals</w:t>
            </w:r>
            <w:proofErr w:type="gramEnd"/>
          </w:p>
          <w:p w14:paraId="01AF8D5E" w14:textId="77777777" w:rsidR="00B102F8" w:rsidRDefault="00990A5A" w:rsidP="00990A5A">
            <w:pPr>
              <w:numPr>
                <w:ilvl w:val="0"/>
                <w:numId w:val="22"/>
              </w:numPr>
              <w:rPr>
                <w:rFonts w:cs="Arial"/>
              </w:rPr>
            </w:pPr>
            <w:r>
              <w:rPr>
                <w:rFonts w:cs="Arial"/>
              </w:rPr>
              <w:t xml:space="preserve">Provide updates on the law relating to </w:t>
            </w:r>
            <w:proofErr w:type="gramStart"/>
            <w:r>
              <w:rPr>
                <w:rFonts w:cs="Arial"/>
              </w:rPr>
              <w:t>appeals</w:t>
            </w:r>
            <w:proofErr w:type="gramEnd"/>
          </w:p>
          <w:p w14:paraId="46CEFBF5" w14:textId="77777777" w:rsidR="00B102F8" w:rsidRDefault="00990A5A" w:rsidP="00990A5A">
            <w:pPr>
              <w:numPr>
                <w:ilvl w:val="0"/>
                <w:numId w:val="22"/>
              </w:numPr>
              <w:rPr>
                <w:rFonts w:cs="Arial"/>
              </w:rPr>
            </w:pPr>
            <w:r>
              <w:rPr>
                <w:rFonts w:cs="Arial"/>
              </w:rPr>
              <w:t>Guidance, sample documentation and templates</w:t>
            </w:r>
          </w:p>
          <w:p w14:paraId="0DA4B150" w14:textId="77777777" w:rsidR="00B102F8" w:rsidRDefault="00990A5A" w:rsidP="00990A5A">
            <w:pPr>
              <w:numPr>
                <w:ilvl w:val="0"/>
                <w:numId w:val="22"/>
              </w:numPr>
              <w:rPr>
                <w:rFonts w:cs="Arial"/>
              </w:rPr>
            </w:pPr>
            <w:r>
              <w:rPr>
                <w:rFonts w:cs="Arial"/>
              </w:rPr>
              <w:t xml:space="preserve">Send regular reminders to ensure admission authorities are adhering to the time frames given in the </w:t>
            </w:r>
            <w:proofErr w:type="gramStart"/>
            <w:r>
              <w:rPr>
                <w:rFonts w:cs="Arial"/>
              </w:rPr>
              <w:t>Codes</w:t>
            </w:r>
            <w:proofErr w:type="gramEnd"/>
          </w:p>
          <w:p w14:paraId="0233033D" w14:textId="77777777" w:rsidR="00B102F8" w:rsidRDefault="00990A5A" w:rsidP="00990A5A">
            <w:pPr>
              <w:numPr>
                <w:ilvl w:val="0"/>
                <w:numId w:val="22"/>
              </w:numPr>
              <w:spacing w:after="0" w:line="240" w:lineRule="auto"/>
              <w:rPr>
                <w:rFonts w:cs="Arial"/>
              </w:rPr>
            </w:pPr>
            <w:r>
              <w:rPr>
                <w:rFonts w:cs="Arial"/>
              </w:rPr>
              <w:t>Respond to the Local Government Ombudsman and Education Funding Agency</w:t>
            </w:r>
          </w:p>
        </w:tc>
        <w:tc>
          <w:tcPr>
            <w:tcW w:w="20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0FDEF9" w14:textId="77777777" w:rsidR="00B102F8" w:rsidRPr="00E554C7" w:rsidRDefault="00990A5A" w:rsidP="00990A5A">
            <w:pPr>
              <w:pStyle w:val="ListParagraph"/>
              <w:numPr>
                <w:ilvl w:val="0"/>
                <w:numId w:val="23"/>
              </w:numPr>
              <w:rPr>
                <w:rFonts w:asciiTheme="minorHAnsi" w:hAnsiTheme="minorHAnsi" w:cstheme="minorHAnsi"/>
                <w:sz w:val="22"/>
                <w:szCs w:val="22"/>
              </w:rPr>
            </w:pPr>
            <w:r w:rsidRPr="00E554C7">
              <w:rPr>
                <w:rFonts w:asciiTheme="minorHAnsi" w:hAnsiTheme="minorHAnsi" w:cstheme="minorHAnsi"/>
                <w:sz w:val="22"/>
                <w:szCs w:val="22"/>
              </w:rPr>
              <w:lastRenderedPageBreak/>
              <w:t>Appeal Hearings arranged</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CFDD"/>
            <w:tcMar>
              <w:top w:w="0" w:type="dxa"/>
              <w:left w:w="108" w:type="dxa"/>
              <w:bottom w:w="0" w:type="dxa"/>
              <w:right w:w="108" w:type="dxa"/>
            </w:tcMar>
          </w:tcPr>
          <w:p w14:paraId="4DE9EFEB" w14:textId="77777777" w:rsidR="00B102F8" w:rsidRDefault="00B102F8"/>
        </w:tc>
      </w:tr>
      <w:tr w:rsidR="00B102F8" w14:paraId="50B2661C" w14:textId="77777777" w:rsidTr="0074316F">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671E75"/>
            <w:tcMar>
              <w:top w:w="0" w:type="dxa"/>
              <w:left w:w="108" w:type="dxa"/>
              <w:bottom w:w="0" w:type="dxa"/>
              <w:right w:w="108" w:type="dxa"/>
            </w:tcMar>
          </w:tcPr>
          <w:p w14:paraId="516A3AB4" w14:textId="77777777" w:rsidR="00B102F8" w:rsidRDefault="00990A5A">
            <w:pPr>
              <w:rPr>
                <w:b/>
                <w:color w:val="FFFFFF"/>
              </w:rPr>
            </w:pPr>
            <w:r>
              <w:rPr>
                <w:b/>
                <w:color w:val="FFFFFF"/>
              </w:rPr>
              <w:t xml:space="preserve">Other </w:t>
            </w:r>
          </w:p>
        </w:tc>
        <w:tc>
          <w:tcPr>
            <w:tcW w:w="46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2356B09" w14:textId="654A5C4E" w:rsidR="004E77CD" w:rsidRDefault="004E77CD" w:rsidP="00990A5A">
            <w:pPr>
              <w:numPr>
                <w:ilvl w:val="0"/>
                <w:numId w:val="24"/>
              </w:numPr>
            </w:pPr>
            <w:r>
              <w:t>Centralised Energy Contracts</w:t>
            </w:r>
          </w:p>
          <w:p w14:paraId="27FD6458" w14:textId="2A1CAA03" w:rsidR="004E77CD" w:rsidRPr="004E77CD" w:rsidRDefault="26CDDBDD" w:rsidP="00990A5A">
            <w:pPr>
              <w:numPr>
                <w:ilvl w:val="0"/>
                <w:numId w:val="24"/>
              </w:numPr>
            </w:pPr>
            <w:r>
              <w:t>Centralised IT Systems a</w:t>
            </w:r>
            <w:r w:rsidR="269663B4">
              <w:t>n</w:t>
            </w:r>
            <w:r>
              <w:t xml:space="preserve">d Support covering MIS, Broadband, </w:t>
            </w:r>
            <w:proofErr w:type="spellStart"/>
            <w:r>
              <w:t>VOiP</w:t>
            </w:r>
            <w:proofErr w:type="spellEnd"/>
            <w:r>
              <w:t xml:space="preserve"> and Managed Service Provider</w:t>
            </w:r>
          </w:p>
          <w:p w14:paraId="735ADF15" w14:textId="4C7E6534" w:rsidR="00B102F8" w:rsidRDefault="00990A5A" w:rsidP="00990A5A">
            <w:pPr>
              <w:numPr>
                <w:ilvl w:val="0"/>
                <w:numId w:val="24"/>
              </w:numPr>
            </w:pPr>
            <w:r>
              <w:rPr>
                <w:rFonts w:cs="Arial"/>
              </w:rPr>
              <w:t xml:space="preserve">Support for school organisational change, including business case, budget models, consultation, application to DfE for </w:t>
            </w:r>
            <w:proofErr w:type="gramStart"/>
            <w:r>
              <w:rPr>
                <w:rFonts w:cs="Arial"/>
              </w:rPr>
              <w:t>approval</w:t>
            </w:r>
            <w:proofErr w:type="gramEnd"/>
          </w:p>
          <w:p w14:paraId="55811C54" w14:textId="6B79D35F" w:rsidR="00B102F8" w:rsidRDefault="00990A5A" w:rsidP="00990A5A">
            <w:pPr>
              <w:numPr>
                <w:ilvl w:val="0"/>
                <w:numId w:val="24"/>
              </w:numPr>
            </w:pPr>
            <w:r>
              <w:lastRenderedPageBreak/>
              <w:t xml:space="preserve">Support </w:t>
            </w:r>
            <w:r w:rsidR="005E07A9">
              <w:t>and lead</w:t>
            </w:r>
            <w:r>
              <w:t xml:space="preserve"> procurement across multiple academies</w:t>
            </w:r>
          </w:p>
          <w:p w14:paraId="15CBD527" w14:textId="51C63F5E" w:rsidR="007352C3" w:rsidRDefault="007352C3" w:rsidP="007352C3">
            <w:pPr>
              <w:numPr>
                <w:ilvl w:val="0"/>
                <w:numId w:val="24"/>
              </w:numPr>
            </w:pPr>
            <w:r>
              <w:t xml:space="preserve">Support </w:t>
            </w:r>
            <w:r w:rsidR="005E07A9">
              <w:t xml:space="preserve">and guidance </w:t>
            </w:r>
            <w:r>
              <w:t xml:space="preserve">with GDPR compliance including records </w:t>
            </w:r>
            <w:proofErr w:type="gramStart"/>
            <w:r>
              <w:t>management</w:t>
            </w:r>
            <w:proofErr w:type="gramEnd"/>
          </w:p>
          <w:p w14:paraId="47BCE47A" w14:textId="77777777" w:rsidR="007352C3" w:rsidRDefault="007352C3" w:rsidP="007352C3">
            <w:pPr>
              <w:numPr>
                <w:ilvl w:val="0"/>
                <w:numId w:val="24"/>
              </w:numPr>
            </w:pPr>
            <w:r>
              <w:t xml:space="preserve">Legal support with setting up or renewing </w:t>
            </w:r>
            <w:proofErr w:type="gramStart"/>
            <w:r>
              <w:t>leases</w:t>
            </w:r>
            <w:proofErr w:type="gramEnd"/>
          </w:p>
          <w:p w14:paraId="3495F5B6" w14:textId="77777777" w:rsidR="007352C3" w:rsidRDefault="007352C3" w:rsidP="007352C3">
            <w:pPr>
              <w:numPr>
                <w:ilvl w:val="0"/>
                <w:numId w:val="24"/>
              </w:numPr>
            </w:pPr>
            <w:r>
              <w:t>Support with risk management and business continuity</w:t>
            </w:r>
          </w:p>
          <w:p w14:paraId="002D24B7" w14:textId="0039F605" w:rsidR="007352C3" w:rsidRDefault="18ED7D3D" w:rsidP="007352C3">
            <w:pPr>
              <w:numPr>
                <w:ilvl w:val="0"/>
                <w:numId w:val="24"/>
              </w:numPr>
            </w:pPr>
            <w:r>
              <w:t>Support with education</w:t>
            </w:r>
            <w:r w:rsidR="60EECE05">
              <w:t>al</w:t>
            </w:r>
            <w:r>
              <w:t xml:space="preserve"> visits.</w:t>
            </w:r>
          </w:p>
        </w:tc>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EE62C29" w14:textId="77777777" w:rsidR="00B102F8" w:rsidRDefault="00B102F8"/>
        </w:tc>
        <w:tc>
          <w:tcPr>
            <w:tcW w:w="20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B0AD5A2" w14:textId="25583B21" w:rsidR="004E77CD" w:rsidRDefault="004E77CD" w:rsidP="004E77CD">
            <w:pPr>
              <w:numPr>
                <w:ilvl w:val="0"/>
                <w:numId w:val="19"/>
              </w:numPr>
            </w:pPr>
            <w:r>
              <w:t xml:space="preserve">RM Education – Broadband &amp; </w:t>
            </w:r>
            <w:proofErr w:type="spellStart"/>
            <w:r>
              <w:t>VOiP</w:t>
            </w:r>
            <w:proofErr w:type="spellEnd"/>
          </w:p>
          <w:p w14:paraId="44E1204D" w14:textId="2A886C47" w:rsidR="004E77CD" w:rsidRDefault="004E77CD" w:rsidP="004E77CD">
            <w:pPr>
              <w:numPr>
                <w:ilvl w:val="0"/>
                <w:numId w:val="19"/>
              </w:numPr>
            </w:pPr>
            <w:r>
              <w:t>Turn IT On – Managed Service Provider</w:t>
            </w:r>
          </w:p>
          <w:p w14:paraId="523C3B8E" w14:textId="347EDACF" w:rsidR="004E77CD" w:rsidRPr="003A44B7" w:rsidRDefault="00DF69CD" w:rsidP="00DF69CD">
            <w:pPr>
              <w:numPr>
                <w:ilvl w:val="0"/>
                <w:numId w:val="19"/>
              </w:numPr>
            </w:pPr>
            <w:r>
              <w:t>Bromcom - MIS</w:t>
            </w:r>
          </w:p>
          <w:p w14:paraId="3F391D21" w14:textId="1D6B6402" w:rsidR="005E07A9" w:rsidRPr="004E77CD" w:rsidRDefault="005E07A9" w:rsidP="004E77CD">
            <w:pPr>
              <w:pStyle w:val="ListParagraph"/>
              <w:numPr>
                <w:ilvl w:val="0"/>
                <w:numId w:val="43"/>
              </w:numPr>
              <w:ind w:left="360" w:hanging="283"/>
              <w:rPr>
                <w:rFonts w:asciiTheme="minorHAnsi" w:hAnsiTheme="minorHAnsi" w:cstheme="minorHAnsi"/>
                <w:sz w:val="22"/>
                <w:szCs w:val="22"/>
              </w:rPr>
            </w:pPr>
            <w:r w:rsidRPr="004E77CD">
              <w:rPr>
                <w:rFonts w:asciiTheme="minorHAnsi" w:hAnsiTheme="minorHAnsi" w:cstheme="minorHAnsi"/>
                <w:sz w:val="22"/>
                <w:szCs w:val="22"/>
              </w:rPr>
              <w:lastRenderedPageBreak/>
              <w:t>Evolve system used for educational visits and trips</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CFDD"/>
            <w:tcMar>
              <w:top w:w="0" w:type="dxa"/>
              <w:left w:w="108" w:type="dxa"/>
              <w:bottom w:w="0" w:type="dxa"/>
              <w:right w:w="108" w:type="dxa"/>
            </w:tcMar>
          </w:tcPr>
          <w:p w14:paraId="0D1F42FF" w14:textId="77777777" w:rsidR="00B102F8" w:rsidRDefault="00990A5A" w:rsidP="00990A5A">
            <w:pPr>
              <w:numPr>
                <w:ilvl w:val="0"/>
                <w:numId w:val="25"/>
              </w:numPr>
            </w:pPr>
            <w:r>
              <w:lastRenderedPageBreak/>
              <w:t xml:space="preserve">Energy supply – negotiated for all the schools in the </w:t>
            </w:r>
            <w:proofErr w:type="gramStart"/>
            <w:r>
              <w:t>MAT</w:t>
            </w:r>
            <w:proofErr w:type="gramEnd"/>
          </w:p>
          <w:p w14:paraId="2DC4395A" w14:textId="77777777" w:rsidR="00B102F8" w:rsidRDefault="00990A5A" w:rsidP="00990A5A">
            <w:pPr>
              <w:numPr>
                <w:ilvl w:val="0"/>
                <w:numId w:val="25"/>
              </w:numPr>
            </w:pPr>
            <w:r>
              <w:rPr>
                <w:rFonts w:cs="Arial"/>
              </w:rPr>
              <w:t xml:space="preserve">Access to legal advice for FOIs, data protection, </w:t>
            </w:r>
            <w:r>
              <w:rPr>
                <w:rFonts w:cs="Arial"/>
              </w:rPr>
              <w:lastRenderedPageBreak/>
              <w:t>HR, contract, land, lease etc.</w:t>
            </w:r>
          </w:p>
          <w:p w14:paraId="32AEF98A" w14:textId="77777777" w:rsidR="00B102F8" w:rsidRDefault="00990A5A" w:rsidP="00990A5A">
            <w:pPr>
              <w:numPr>
                <w:ilvl w:val="0"/>
                <w:numId w:val="25"/>
              </w:numPr>
            </w:pPr>
            <w:r>
              <w:t>Catering</w:t>
            </w:r>
          </w:p>
          <w:p w14:paraId="7DA7EC2F" w14:textId="77777777" w:rsidR="00B102F8" w:rsidRDefault="00990A5A" w:rsidP="00990A5A">
            <w:pPr>
              <w:numPr>
                <w:ilvl w:val="0"/>
                <w:numId w:val="25"/>
              </w:numPr>
            </w:pPr>
            <w:r>
              <w:t>Parent Communication</w:t>
            </w:r>
          </w:p>
          <w:p w14:paraId="2E1CCB19" w14:textId="77777777" w:rsidR="00B102F8" w:rsidRDefault="00990A5A" w:rsidP="00990A5A">
            <w:pPr>
              <w:numPr>
                <w:ilvl w:val="0"/>
                <w:numId w:val="25"/>
              </w:numPr>
            </w:pPr>
            <w:r>
              <w:t>Premises and facilities management systems</w:t>
            </w:r>
          </w:p>
          <w:p w14:paraId="21A85A05" w14:textId="77777777" w:rsidR="00B102F8" w:rsidRDefault="00990A5A" w:rsidP="00990A5A">
            <w:pPr>
              <w:numPr>
                <w:ilvl w:val="0"/>
                <w:numId w:val="25"/>
              </w:numPr>
            </w:pPr>
            <w:r>
              <w:t>School visits and journeys compliance</w:t>
            </w:r>
          </w:p>
          <w:p w14:paraId="529246C9" w14:textId="77777777" w:rsidR="00B102F8" w:rsidRDefault="00990A5A" w:rsidP="00990A5A">
            <w:pPr>
              <w:numPr>
                <w:ilvl w:val="0"/>
                <w:numId w:val="25"/>
              </w:numPr>
            </w:pPr>
            <w:r>
              <w:t>Health and Safety compliance and reports</w:t>
            </w:r>
          </w:p>
        </w:tc>
      </w:tr>
    </w:tbl>
    <w:p w14:paraId="670418E3" w14:textId="77777777" w:rsidR="00B102F8" w:rsidRDefault="00B102F8">
      <w:pPr>
        <w:pStyle w:val="ecxmsonormal"/>
        <w:spacing w:after="0"/>
        <w:ind w:right="-165"/>
        <w:rPr>
          <w:rFonts w:ascii="Calibri" w:hAnsi="Calibri" w:cs="Segoe UI"/>
          <w:color w:val="7F7F7F"/>
        </w:rPr>
      </w:pPr>
    </w:p>
    <w:p w14:paraId="53BCC9C3" w14:textId="77777777" w:rsidR="00B102F8" w:rsidRDefault="00B102F8">
      <w:pPr>
        <w:pStyle w:val="NoSpacing"/>
        <w:rPr>
          <w:rFonts w:cs="Calibri"/>
          <w:b/>
          <w:bCs/>
          <w:sz w:val="24"/>
          <w:szCs w:val="24"/>
        </w:rPr>
      </w:pPr>
    </w:p>
    <w:sectPr w:rsidR="00B102F8" w:rsidSect="003569C4">
      <w:headerReference w:type="default" r:id="rId17"/>
      <w:footerReference w:type="default" r:id="rId18"/>
      <w:pgSz w:w="16839" w:h="11907" w:orient="landscape"/>
      <w:pgMar w:top="992" w:right="567" w:bottom="851"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64A7C9" w14:textId="77777777" w:rsidR="003569C4" w:rsidRDefault="003569C4">
      <w:pPr>
        <w:spacing w:after="0" w:line="240" w:lineRule="auto"/>
      </w:pPr>
      <w:r>
        <w:separator/>
      </w:r>
    </w:p>
  </w:endnote>
  <w:endnote w:type="continuationSeparator" w:id="0">
    <w:p w14:paraId="0B431644" w14:textId="77777777" w:rsidR="003569C4" w:rsidRDefault="003569C4">
      <w:pPr>
        <w:spacing w:after="0" w:line="240" w:lineRule="auto"/>
      </w:pPr>
      <w:r>
        <w:continuationSeparator/>
      </w:r>
    </w:p>
  </w:endnote>
  <w:endnote w:type="continuationNotice" w:id="1">
    <w:p w14:paraId="246B4AC0" w14:textId="77777777" w:rsidR="003569C4" w:rsidRDefault="003569C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0BA57" w14:textId="714C3D98" w:rsidR="00B0213A" w:rsidRDefault="00C56D7B">
    <w:pPr>
      <w:pStyle w:val="Footer"/>
      <w:ind w:left="4127"/>
    </w:pPr>
    <w:r>
      <w:tab/>
    </w:r>
    <w:r>
      <w:tab/>
    </w:r>
    <w:r>
      <w:tab/>
    </w:r>
    <w:r>
      <w:tab/>
    </w:r>
    <w:r>
      <w:tab/>
    </w:r>
    <w:r>
      <w:tab/>
    </w:r>
    <w:r>
      <w:tab/>
    </w:r>
    <w:r>
      <w:tab/>
    </w:r>
    <w:r>
      <w:tab/>
    </w:r>
    <w:r w:rsidR="00990A5A">
      <w:t xml:space="preserve">Page </w:t>
    </w:r>
    <w:r w:rsidR="00990A5A">
      <w:rPr>
        <w:b/>
        <w:bCs/>
      </w:rPr>
      <w:fldChar w:fldCharType="begin"/>
    </w:r>
    <w:r w:rsidR="00990A5A">
      <w:rPr>
        <w:b/>
        <w:bCs/>
      </w:rPr>
      <w:instrText xml:space="preserve"> PAGE </w:instrText>
    </w:r>
    <w:r w:rsidR="00990A5A">
      <w:rPr>
        <w:b/>
        <w:bCs/>
      </w:rPr>
      <w:fldChar w:fldCharType="separate"/>
    </w:r>
    <w:r w:rsidR="00990A5A">
      <w:rPr>
        <w:b/>
        <w:bCs/>
      </w:rPr>
      <w:t>97</w:t>
    </w:r>
    <w:r w:rsidR="00990A5A">
      <w:rPr>
        <w:b/>
        <w:bCs/>
      </w:rPr>
      <w:fldChar w:fldCharType="end"/>
    </w:r>
    <w:r w:rsidR="00990A5A">
      <w:t xml:space="preserve"> of </w:t>
    </w:r>
    <w:r w:rsidR="00990A5A">
      <w:rPr>
        <w:b/>
        <w:bCs/>
      </w:rPr>
      <w:fldChar w:fldCharType="begin"/>
    </w:r>
    <w:r w:rsidR="00990A5A">
      <w:rPr>
        <w:b/>
        <w:bCs/>
      </w:rPr>
      <w:instrText xml:space="preserve"> NUMPAGES </w:instrText>
    </w:r>
    <w:r w:rsidR="00990A5A">
      <w:rPr>
        <w:b/>
        <w:bCs/>
      </w:rPr>
      <w:fldChar w:fldCharType="separate"/>
    </w:r>
    <w:r w:rsidR="00990A5A">
      <w:rPr>
        <w:b/>
        <w:bCs/>
      </w:rPr>
      <w:t>97</w:t>
    </w:r>
    <w:r w:rsidR="00990A5A">
      <w:rPr>
        <w:b/>
        <w:bCs/>
      </w:rPr>
      <w:fldChar w:fldCharType="end"/>
    </w:r>
    <w:r w:rsidR="00990A5A">
      <w:rPr>
        <w:b/>
        <w:bCs/>
        <w:sz w:val="24"/>
        <w:szCs w:val="24"/>
      </w:rPr>
      <w:t xml:space="preserve"> </w:t>
    </w:r>
  </w:p>
  <w:p w14:paraId="3039760C" w14:textId="77777777" w:rsidR="00B0213A" w:rsidRDefault="00B021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DB7BE" w14:textId="77777777" w:rsidR="00B0213A" w:rsidRDefault="00990A5A">
    <w:pPr>
      <w:pStyle w:val="Footer"/>
      <w:ind w:left="4127"/>
    </w:pPr>
    <w:r>
      <w:t xml:space="preserve">Page </w:t>
    </w:r>
    <w:r>
      <w:rPr>
        <w:b/>
        <w:bCs/>
      </w:rPr>
      <w:fldChar w:fldCharType="begin"/>
    </w:r>
    <w:r>
      <w:rPr>
        <w:b/>
        <w:bCs/>
      </w:rPr>
      <w:instrText xml:space="preserve"> PAGE </w:instrText>
    </w:r>
    <w:r>
      <w:rPr>
        <w:b/>
        <w:bCs/>
      </w:rPr>
      <w:fldChar w:fldCharType="separate"/>
    </w:r>
    <w:r>
      <w:rPr>
        <w:b/>
        <w:bCs/>
      </w:rPr>
      <w:t>97</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rPr>
      <w:t>97</w:t>
    </w:r>
    <w:r>
      <w:rPr>
        <w:b/>
        <w:bCs/>
      </w:rPr>
      <w:fldChar w:fldCharType="end"/>
    </w:r>
    <w:r>
      <w:rPr>
        <w:b/>
        <w:bCs/>
        <w:sz w:val="24"/>
        <w:szCs w:val="24"/>
      </w:rPr>
      <w:t xml:space="preserve"> </w:t>
    </w:r>
  </w:p>
  <w:p w14:paraId="2C2EBD28" w14:textId="77777777" w:rsidR="00B0213A" w:rsidRDefault="00B021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6276EE" w14:textId="77777777" w:rsidR="003569C4" w:rsidRDefault="003569C4">
      <w:pPr>
        <w:spacing w:after="0" w:line="240" w:lineRule="auto"/>
      </w:pPr>
      <w:r>
        <w:rPr>
          <w:color w:val="000000"/>
        </w:rPr>
        <w:separator/>
      </w:r>
    </w:p>
  </w:footnote>
  <w:footnote w:type="continuationSeparator" w:id="0">
    <w:p w14:paraId="631E85BC" w14:textId="77777777" w:rsidR="003569C4" w:rsidRDefault="003569C4">
      <w:pPr>
        <w:spacing w:after="0" w:line="240" w:lineRule="auto"/>
      </w:pPr>
      <w:r>
        <w:continuationSeparator/>
      </w:r>
    </w:p>
  </w:footnote>
  <w:footnote w:type="continuationNotice" w:id="1">
    <w:p w14:paraId="2A79D80C" w14:textId="77777777" w:rsidR="003569C4" w:rsidRDefault="003569C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414BB" w14:textId="5BB32630" w:rsidR="00FE0966" w:rsidRDefault="00FE0966">
    <w:pPr>
      <w:pStyle w:val="Header"/>
    </w:pPr>
    <w:r>
      <w:rPr>
        <w:noProof/>
      </w:rPr>
      <w:drawing>
        <wp:anchor distT="0" distB="0" distL="114300" distR="114300" simplePos="0" relativeHeight="251658240" behindDoc="0" locked="0" layoutInCell="1" allowOverlap="1" wp14:anchorId="02CCE14C" wp14:editId="11847639">
          <wp:simplePos x="0" y="0"/>
          <wp:positionH relativeFrom="column">
            <wp:posOffset>-85725</wp:posOffset>
          </wp:positionH>
          <wp:positionV relativeFrom="paragraph">
            <wp:posOffset>-295910</wp:posOffset>
          </wp:positionV>
          <wp:extent cx="5055870" cy="1171575"/>
          <wp:effectExtent l="0" t="0" r="0" b="9525"/>
          <wp:wrapTopAndBottom/>
          <wp:docPr id="1734510160" name="Picture 2"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510160" name="Picture 2"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5055870" cy="1171575"/>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45785" w14:textId="77777777" w:rsidR="00B0213A" w:rsidRDefault="00B0213A">
    <w:pPr>
      <w:pStyle w:val="Header"/>
      <w:jc w:val="right"/>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A13A04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1F8BA4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2324D4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636A9F"/>
    <w:multiLevelType w:val="multilevel"/>
    <w:tmpl w:val="9F54CE28"/>
    <w:lvl w:ilvl="0">
      <w:start w:val="1"/>
      <w:numFmt w:val="bullet"/>
      <w:lvlText w:val=""/>
      <w:lvlJc w:val="left"/>
      <w:pPr>
        <w:ind w:left="360" w:hanging="360"/>
      </w:pPr>
      <w:rPr>
        <w:rFonts w:ascii="Wingdings" w:hAnsi="Wingdings" w:hint="default"/>
        <w:color w:val="7030A0"/>
        <w:sz w:val="24"/>
      </w:rPr>
    </w:lvl>
    <w:lvl w:ilvl="1">
      <w:numFmt w:val="bullet"/>
      <w:lvlText w:val="o"/>
      <w:lvlJc w:val="left"/>
      <w:pPr>
        <w:ind w:left="-34" w:hanging="360"/>
      </w:pPr>
      <w:rPr>
        <w:rFonts w:ascii="Courier New" w:hAnsi="Courier New" w:cs="Courier New"/>
      </w:rPr>
    </w:lvl>
    <w:lvl w:ilvl="2">
      <w:numFmt w:val="bullet"/>
      <w:lvlText w:val=""/>
      <w:lvlJc w:val="left"/>
      <w:pPr>
        <w:ind w:left="686" w:hanging="360"/>
      </w:pPr>
      <w:rPr>
        <w:rFonts w:ascii="Wingdings" w:hAnsi="Wingdings"/>
      </w:rPr>
    </w:lvl>
    <w:lvl w:ilvl="3">
      <w:numFmt w:val="bullet"/>
      <w:lvlText w:val=""/>
      <w:lvlJc w:val="left"/>
      <w:pPr>
        <w:ind w:left="1406" w:hanging="360"/>
      </w:pPr>
      <w:rPr>
        <w:rFonts w:ascii="Symbol" w:hAnsi="Symbol"/>
      </w:rPr>
    </w:lvl>
    <w:lvl w:ilvl="4">
      <w:numFmt w:val="bullet"/>
      <w:lvlText w:val="o"/>
      <w:lvlJc w:val="left"/>
      <w:pPr>
        <w:ind w:left="2126" w:hanging="360"/>
      </w:pPr>
      <w:rPr>
        <w:rFonts w:ascii="Courier New" w:hAnsi="Courier New" w:cs="Courier New"/>
      </w:rPr>
    </w:lvl>
    <w:lvl w:ilvl="5">
      <w:numFmt w:val="bullet"/>
      <w:lvlText w:val=""/>
      <w:lvlJc w:val="left"/>
      <w:pPr>
        <w:ind w:left="2846" w:hanging="360"/>
      </w:pPr>
      <w:rPr>
        <w:rFonts w:ascii="Wingdings" w:hAnsi="Wingdings"/>
      </w:rPr>
    </w:lvl>
    <w:lvl w:ilvl="6">
      <w:numFmt w:val="bullet"/>
      <w:lvlText w:val=""/>
      <w:lvlJc w:val="left"/>
      <w:pPr>
        <w:ind w:left="3566" w:hanging="360"/>
      </w:pPr>
      <w:rPr>
        <w:rFonts w:ascii="Symbol" w:hAnsi="Symbol"/>
      </w:rPr>
    </w:lvl>
    <w:lvl w:ilvl="7">
      <w:numFmt w:val="bullet"/>
      <w:lvlText w:val="o"/>
      <w:lvlJc w:val="left"/>
      <w:pPr>
        <w:ind w:left="4286" w:hanging="360"/>
      </w:pPr>
      <w:rPr>
        <w:rFonts w:ascii="Courier New" w:hAnsi="Courier New" w:cs="Courier New"/>
      </w:rPr>
    </w:lvl>
    <w:lvl w:ilvl="8">
      <w:numFmt w:val="bullet"/>
      <w:lvlText w:val=""/>
      <w:lvlJc w:val="left"/>
      <w:pPr>
        <w:ind w:left="5006" w:hanging="360"/>
      </w:pPr>
      <w:rPr>
        <w:rFonts w:ascii="Wingdings" w:hAnsi="Wingdings"/>
      </w:rPr>
    </w:lvl>
  </w:abstractNum>
  <w:abstractNum w:abstractNumId="4" w15:restartNumberingAfterBreak="0">
    <w:nsid w:val="01BE77E4"/>
    <w:multiLevelType w:val="multilevel"/>
    <w:tmpl w:val="624C6026"/>
    <w:lvl w:ilvl="0">
      <w:numFmt w:val="bullet"/>
      <w:lvlText w:val=""/>
      <w:lvlJc w:val="left"/>
      <w:pPr>
        <w:ind w:left="360" w:hanging="360"/>
      </w:pPr>
      <w:rPr>
        <w:rFonts w:ascii="Wingdings" w:hAnsi="Wingdings"/>
        <w:color w:val="671E75"/>
        <w:sz w:val="24"/>
      </w:rPr>
    </w:lvl>
    <w:lvl w:ilvl="1">
      <w:numFmt w:val="bullet"/>
      <w:lvlText w:val="o"/>
      <w:lvlJc w:val="left"/>
      <w:pPr>
        <w:ind w:left="-34" w:hanging="360"/>
      </w:pPr>
      <w:rPr>
        <w:rFonts w:ascii="Courier New" w:hAnsi="Courier New" w:cs="Courier New"/>
      </w:rPr>
    </w:lvl>
    <w:lvl w:ilvl="2">
      <w:numFmt w:val="bullet"/>
      <w:lvlText w:val=""/>
      <w:lvlJc w:val="left"/>
      <w:pPr>
        <w:ind w:left="686" w:hanging="360"/>
      </w:pPr>
      <w:rPr>
        <w:rFonts w:ascii="Wingdings" w:hAnsi="Wingdings"/>
      </w:rPr>
    </w:lvl>
    <w:lvl w:ilvl="3">
      <w:numFmt w:val="bullet"/>
      <w:lvlText w:val=""/>
      <w:lvlJc w:val="left"/>
      <w:pPr>
        <w:ind w:left="1406" w:hanging="360"/>
      </w:pPr>
      <w:rPr>
        <w:rFonts w:ascii="Symbol" w:hAnsi="Symbol"/>
      </w:rPr>
    </w:lvl>
    <w:lvl w:ilvl="4">
      <w:numFmt w:val="bullet"/>
      <w:lvlText w:val="o"/>
      <w:lvlJc w:val="left"/>
      <w:pPr>
        <w:ind w:left="2126" w:hanging="360"/>
      </w:pPr>
      <w:rPr>
        <w:rFonts w:ascii="Courier New" w:hAnsi="Courier New" w:cs="Courier New"/>
      </w:rPr>
    </w:lvl>
    <w:lvl w:ilvl="5">
      <w:numFmt w:val="bullet"/>
      <w:lvlText w:val=""/>
      <w:lvlJc w:val="left"/>
      <w:pPr>
        <w:ind w:left="2846" w:hanging="360"/>
      </w:pPr>
      <w:rPr>
        <w:rFonts w:ascii="Wingdings" w:hAnsi="Wingdings"/>
      </w:rPr>
    </w:lvl>
    <w:lvl w:ilvl="6">
      <w:numFmt w:val="bullet"/>
      <w:lvlText w:val=""/>
      <w:lvlJc w:val="left"/>
      <w:pPr>
        <w:ind w:left="3566" w:hanging="360"/>
      </w:pPr>
      <w:rPr>
        <w:rFonts w:ascii="Symbol" w:hAnsi="Symbol"/>
      </w:rPr>
    </w:lvl>
    <w:lvl w:ilvl="7">
      <w:numFmt w:val="bullet"/>
      <w:lvlText w:val="o"/>
      <w:lvlJc w:val="left"/>
      <w:pPr>
        <w:ind w:left="4286" w:hanging="360"/>
      </w:pPr>
      <w:rPr>
        <w:rFonts w:ascii="Courier New" w:hAnsi="Courier New" w:cs="Courier New"/>
      </w:rPr>
    </w:lvl>
    <w:lvl w:ilvl="8">
      <w:numFmt w:val="bullet"/>
      <w:lvlText w:val=""/>
      <w:lvlJc w:val="left"/>
      <w:pPr>
        <w:ind w:left="5006" w:hanging="360"/>
      </w:pPr>
      <w:rPr>
        <w:rFonts w:ascii="Wingdings" w:hAnsi="Wingdings"/>
      </w:rPr>
    </w:lvl>
  </w:abstractNum>
  <w:abstractNum w:abstractNumId="5" w15:restartNumberingAfterBreak="0">
    <w:nsid w:val="078A648B"/>
    <w:multiLevelType w:val="multilevel"/>
    <w:tmpl w:val="F8DCAC74"/>
    <w:lvl w:ilvl="0">
      <w:numFmt w:val="bullet"/>
      <w:lvlText w:val=""/>
      <w:lvlJc w:val="left"/>
      <w:pPr>
        <w:ind w:left="360" w:hanging="360"/>
      </w:pPr>
      <w:rPr>
        <w:rFonts w:ascii="Wingdings" w:hAnsi="Wingdings"/>
        <w:color w:val="671E75"/>
        <w:sz w:val="24"/>
      </w:rPr>
    </w:lvl>
    <w:lvl w:ilvl="1">
      <w:numFmt w:val="bullet"/>
      <w:lvlText w:val="o"/>
      <w:lvlJc w:val="left"/>
      <w:pPr>
        <w:ind w:left="-34" w:hanging="360"/>
      </w:pPr>
      <w:rPr>
        <w:rFonts w:ascii="Courier New" w:hAnsi="Courier New" w:cs="Courier New"/>
      </w:rPr>
    </w:lvl>
    <w:lvl w:ilvl="2">
      <w:numFmt w:val="bullet"/>
      <w:lvlText w:val=""/>
      <w:lvlJc w:val="left"/>
      <w:pPr>
        <w:ind w:left="686" w:hanging="360"/>
      </w:pPr>
      <w:rPr>
        <w:rFonts w:ascii="Wingdings" w:hAnsi="Wingdings"/>
      </w:rPr>
    </w:lvl>
    <w:lvl w:ilvl="3">
      <w:numFmt w:val="bullet"/>
      <w:lvlText w:val=""/>
      <w:lvlJc w:val="left"/>
      <w:pPr>
        <w:ind w:left="1406" w:hanging="360"/>
      </w:pPr>
      <w:rPr>
        <w:rFonts w:ascii="Symbol" w:hAnsi="Symbol"/>
      </w:rPr>
    </w:lvl>
    <w:lvl w:ilvl="4">
      <w:numFmt w:val="bullet"/>
      <w:lvlText w:val="o"/>
      <w:lvlJc w:val="left"/>
      <w:pPr>
        <w:ind w:left="2126" w:hanging="360"/>
      </w:pPr>
      <w:rPr>
        <w:rFonts w:ascii="Courier New" w:hAnsi="Courier New" w:cs="Courier New"/>
      </w:rPr>
    </w:lvl>
    <w:lvl w:ilvl="5">
      <w:numFmt w:val="bullet"/>
      <w:lvlText w:val=""/>
      <w:lvlJc w:val="left"/>
      <w:pPr>
        <w:ind w:left="2846" w:hanging="360"/>
      </w:pPr>
      <w:rPr>
        <w:rFonts w:ascii="Wingdings" w:hAnsi="Wingdings"/>
      </w:rPr>
    </w:lvl>
    <w:lvl w:ilvl="6">
      <w:numFmt w:val="bullet"/>
      <w:lvlText w:val=""/>
      <w:lvlJc w:val="left"/>
      <w:pPr>
        <w:ind w:left="3566" w:hanging="360"/>
      </w:pPr>
      <w:rPr>
        <w:rFonts w:ascii="Symbol" w:hAnsi="Symbol"/>
      </w:rPr>
    </w:lvl>
    <w:lvl w:ilvl="7">
      <w:numFmt w:val="bullet"/>
      <w:lvlText w:val="o"/>
      <w:lvlJc w:val="left"/>
      <w:pPr>
        <w:ind w:left="4286" w:hanging="360"/>
      </w:pPr>
      <w:rPr>
        <w:rFonts w:ascii="Courier New" w:hAnsi="Courier New" w:cs="Courier New"/>
      </w:rPr>
    </w:lvl>
    <w:lvl w:ilvl="8">
      <w:numFmt w:val="bullet"/>
      <w:lvlText w:val=""/>
      <w:lvlJc w:val="left"/>
      <w:pPr>
        <w:ind w:left="5006" w:hanging="360"/>
      </w:pPr>
      <w:rPr>
        <w:rFonts w:ascii="Wingdings" w:hAnsi="Wingdings"/>
      </w:rPr>
    </w:lvl>
  </w:abstractNum>
  <w:abstractNum w:abstractNumId="6" w15:restartNumberingAfterBreak="0">
    <w:nsid w:val="12253CE4"/>
    <w:multiLevelType w:val="multilevel"/>
    <w:tmpl w:val="73305630"/>
    <w:lvl w:ilvl="0">
      <w:numFmt w:val="bullet"/>
      <w:lvlText w:val=""/>
      <w:lvlJc w:val="left"/>
      <w:pPr>
        <w:ind w:left="720" w:hanging="360"/>
      </w:pPr>
      <w:rPr>
        <w:rFonts w:ascii="Wingdings" w:hAnsi="Wingdings"/>
        <w:color w:val="671E75"/>
        <w:sz w:val="24"/>
      </w:rPr>
    </w:lvl>
    <w:lvl w:ilvl="1">
      <w:numFmt w:val="bullet"/>
      <w:lvlText w:val="o"/>
      <w:lvlJc w:val="left"/>
      <w:pPr>
        <w:ind w:left="326" w:hanging="360"/>
      </w:pPr>
      <w:rPr>
        <w:rFonts w:ascii="Courier New" w:hAnsi="Courier New" w:cs="Courier New"/>
      </w:rPr>
    </w:lvl>
    <w:lvl w:ilvl="2">
      <w:numFmt w:val="bullet"/>
      <w:lvlText w:val=""/>
      <w:lvlJc w:val="left"/>
      <w:pPr>
        <w:ind w:left="1046" w:hanging="360"/>
      </w:pPr>
      <w:rPr>
        <w:rFonts w:ascii="Wingdings" w:hAnsi="Wingdings"/>
      </w:rPr>
    </w:lvl>
    <w:lvl w:ilvl="3">
      <w:numFmt w:val="bullet"/>
      <w:lvlText w:val=""/>
      <w:lvlJc w:val="left"/>
      <w:pPr>
        <w:ind w:left="1766" w:hanging="360"/>
      </w:pPr>
      <w:rPr>
        <w:rFonts w:ascii="Symbol" w:hAnsi="Symbol"/>
      </w:rPr>
    </w:lvl>
    <w:lvl w:ilvl="4">
      <w:numFmt w:val="bullet"/>
      <w:lvlText w:val="o"/>
      <w:lvlJc w:val="left"/>
      <w:pPr>
        <w:ind w:left="2486" w:hanging="360"/>
      </w:pPr>
      <w:rPr>
        <w:rFonts w:ascii="Courier New" w:hAnsi="Courier New" w:cs="Courier New"/>
      </w:rPr>
    </w:lvl>
    <w:lvl w:ilvl="5">
      <w:numFmt w:val="bullet"/>
      <w:lvlText w:val=""/>
      <w:lvlJc w:val="left"/>
      <w:pPr>
        <w:ind w:left="3206" w:hanging="360"/>
      </w:pPr>
      <w:rPr>
        <w:rFonts w:ascii="Wingdings" w:hAnsi="Wingdings"/>
      </w:rPr>
    </w:lvl>
    <w:lvl w:ilvl="6">
      <w:numFmt w:val="bullet"/>
      <w:lvlText w:val=""/>
      <w:lvlJc w:val="left"/>
      <w:pPr>
        <w:ind w:left="3926" w:hanging="360"/>
      </w:pPr>
      <w:rPr>
        <w:rFonts w:ascii="Symbol" w:hAnsi="Symbol"/>
      </w:rPr>
    </w:lvl>
    <w:lvl w:ilvl="7">
      <w:numFmt w:val="bullet"/>
      <w:lvlText w:val="o"/>
      <w:lvlJc w:val="left"/>
      <w:pPr>
        <w:ind w:left="4646" w:hanging="360"/>
      </w:pPr>
      <w:rPr>
        <w:rFonts w:ascii="Courier New" w:hAnsi="Courier New" w:cs="Courier New"/>
      </w:rPr>
    </w:lvl>
    <w:lvl w:ilvl="8">
      <w:numFmt w:val="bullet"/>
      <w:lvlText w:val=""/>
      <w:lvlJc w:val="left"/>
      <w:pPr>
        <w:ind w:left="5366" w:hanging="360"/>
      </w:pPr>
      <w:rPr>
        <w:rFonts w:ascii="Wingdings" w:hAnsi="Wingdings"/>
      </w:rPr>
    </w:lvl>
  </w:abstractNum>
  <w:abstractNum w:abstractNumId="7" w15:restartNumberingAfterBreak="0">
    <w:nsid w:val="153D767D"/>
    <w:multiLevelType w:val="multilevel"/>
    <w:tmpl w:val="C15ECAD2"/>
    <w:lvl w:ilvl="0">
      <w:numFmt w:val="bullet"/>
      <w:lvlText w:val=""/>
      <w:lvlJc w:val="left"/>
      <w:pPr>
        <w:ind w:left="360" w:hanging="360"/>
      </w:pPr>
      <w:rPr>
        <w:rFonts w:ascii="Wingdings" w:hAnsi="Wingdings"/>
        <w:color w:val="671E75"/>
        <w:sz w:val="24"/>
      </w:rPr>
    </w:lvl>
    <w:lvl w:ilvl="1">
      <w:numFmt w:val="bullet"/>
      <w:lvlText w:val="o"/>
      <w:lvlJc w:val="left"/>
      <w:pPr>
        <w:ind w:left="-34" w:hanging="360"/>
      </w:pPr>
      <w:rPr>
        <w:rFonts w:ascii="Courier New" w:hAnsi="Courier New" w:cs="Courier New"/>
      </w:rPr>
    </w:lvl>
    <w:lvl w:ilvl="2">
      <w:numFmt w:val="bullet"/>
      <w:lvlText w:val=""/>
      <w:lvlJc w:val="left"/>
      <w:pPr>
        <w:ind w:left="686" w:hanging="360"/>
      </w:pPr>
      <w:rPr>
        <w:rFonts w:ascii="Wingdings" w:hAnsi="Wingdings"/>
      </w:rPr>
    </w:lvl>
    <w:lvl w:ilvl="3">
      <w:numFmt w:val="bullet"/>
      <w:lvlText w:val=""/>
      <w:lvlJc w:val="left"/>
      <w:pPr>
        <w:ind w:left="1406" w:hanging="360"/>
      </w:pPr>
      <w:rPr>
        <w:rFonts w:ascii="Symbol" w:hAnsi="Symbol"/>
      </w:rPr>
    </w:lvl>
    <w:lvl w:ilvl="4">
      <w:numFmt w:val="bullet"/>
      <w:lvlText w:val="o"/>
      <w:lvlJc w:val="left"/>
      <w:pPr>
        <w:ind w:left="2126" w:hanging="360"/>
      </w:pPr>
      <w:rPr>
        <w:rFonts w:ascii="Courier New" w:hAnsi="Courier New" w:cs="Courier New"/>
      </w:rPr>
    </w:lvl>
    <w:lvl w:ilvl="5">
      <w:numFmt w:val="bullet"/>
      <w:lvlText w:val=""/>
      <w:lvlJc w:val="left"/>
      <w:pPr>
        <w:ind w:left="2846" w:hanging="360"/>
      </w:pPr>
      <w:rPr>
        <w:rFonts w:ascii="Wingdings" w:hAnsi="Wingdings"/>
      </w:rPr>
    </w:lvl>
    <w:lvl w:ilvl="6">
      <w:numFmt w:val="bullet"/>
      <w:lvlText w:val=""/>
      <w:lvlJc w:val="left"/>
      <w:pPr>
        <w:ind w:left="3566" w:hanging="360"/>
      </w:pPr>
      <w:rPr>
        <w:rFonts w:ascii="Symbol" w:hAnsi="Symbol"/>
      </w:rPr>
    </w:lvl>
    <w:lvl w:ilvl="7">
      <w:numFmt w:val="bullet"/>
      <w:lvlText w:val="o"/>
      <w:lvlJc w:val="left"/>
      <w:pPr>
        <w:ind w:left="4286" w:hanging="360"/>
      </w:pPr>
      <w:rPr>
        <w:rFonts w:ascii="Courier New" w:hAnsi="Courier New" w:cs="Courier New"/>
      </w:rPr>
    </w:lvl>
    <w:lvl w:ilvl="8">
      <w:numFmt w:val="bullet"/>
      <w:lvlText w:val=""/>
      <w:lvlJc w:val="left"/>
      <w:pPr>
        <w:ind w:left="5006" w:hanging="360"/>
      </w:pPr>
      <w:rPr>
        <w:rFonts w:ascii="Wingdings" w:hAnsi="Wingdings"/>
      </w:rPr>
    </w:lvl>
  </w:abstractNum>
  <w:abstractNum w:abstractNumId="8" w15:restartNumberingAfterBreak="0">
    <w:nsid w:val="17247797"/>
    <w:multiLevelType w:val="multilevel"/>
    <w:tmpl w:val="47F03A26"/>
    <w:lvl w:ilvl="0">
      <w:numFmt w:val="bullet"/>
      <w:lvlText w:val=""/>
      <w:lvlJc w:val="left"/>
      <w:pPr>
        <w:ind w:left="720" w:hanging="360"/>
      </w:pPr>
      <w:rPr>
        <w:rFonts w:ascii="Symbol" w:hAnsi="Symbol"/>
        <w:sz w:val="20"/>
      </w:rPr>
    </w:lvl>
    <w:lvl w:ilvl="1">
      <w:numFmt w:val="bullet"/>
      <w:lvlText w:val="-"/>
      <w:lvlJc w:val="left"/>
      <w:pPr>
        <w:ind w:left="1440" w:hanging="360"/>
      </w:pPr>
      <w:rPr>
        <w:rFonts w:ascii="Calibri" w:eastAsia="Times New Roman" w:hAnsi="Calibri" w:cs="Calibri"/>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9" w15:restartNumberingAfterBreak="0">
    <w:nsid w:val="1AFF66F0"/>
    <w:multiLevelType w:val="multilevel"/>
    <w:tmpl w:val="AA04033E"/>
    <w:lvl w:ilvl="0">
      <w:numFmt w:val="bullet"/>
      <w:lvlText w:val=""/>
      <w:lvlJc w:val="left"/>
      <w:pPr>
        <w:ind w:left="360" w:hanging="360"/>
      </w:pPr>
      <w:rPr>
        <w:rFonts w:ascii="Wingdings" w:hAnsi="Wingdings"/>
        <w:color w:val="671E75"/>
        <w:sz w:val="24"/>
      </w:rPr>
    </w:lvl>
    <w:lvl w:ilvl="1">
      <w:numFmt w:val="bullet"/>
      <w:lvlText w:val="o"/>
      <w:lvlJc w:val="left"/>
      <w:pPr>
        <w:ind w:left="-34" w:hanging="360"/>
      </w:pPr>
      <w:rPr>
        <w:rFonts w:ascii="Courier New" w:hAnsi="Courier New" w:cs="Courier New"/>
      </w:rPr>
    </w:lvl>
    <w:lvl w:ilvl="2">
      <w:numFmt w:val="bullet"/>
      <w:lvlText w:val=""/>
      <w:lvlJc w:val="left"/>
      <w:pPr>
        <w:ind w:left="686" w:hanging="360"/>
      </w:pPr>
      <w:rPr>
        <w:rFonts w:ascii="Wingdings" w:hAnsi="Wingdings"/>
      </w:rPr>
    </w:lvl>
    <w:lvl w:ilvl="3">
      <w:numFmt w:val="bullet"/>
      <w:lvlText w:val=""/>
      <w:lvlJc w:val="left"/>
      <w:pPr>
        <w:ind w:left="1406" w:hanging="360"/>
      </w:pPr>
      <w:rPr>
        <w:rFonts w:ascii="Symbol" w:hAnsi="Symbol"/>
      </w:rPr>
    </w:lvl>
    <w:lvl w:ilvl="4">
      <w:numFmt w:val="bullet"/>
      <w:lvlText w:val="o"/>
      <w:lvlJc w:val="left"/>
      <w:pPr>
        <w:ind w:left="2126" w:hanging="360"/>
      </w:pPr>
      <w:rPr>
        <w:rFonts w:ascii="Courier New" w:hAnsi="Courier New" w:cs="Courier New"/>
      </w:rPr>
    </w:lvl>
    <w:lvl w:ilvl="5">
      <w:numFmt w:val="bullet"/>
      <w:lvlText w:val=""/>
      <w:lvlJc w:val="left"/>
      <w:pPr>
        <w:ind w:left="2846" w:hanging="360"/>
      </w:pPr>
      <w:rPr>
        <w:rFonts w:ascii="Wingdings" w:hAnsi="Wingdings"/>
      </w:rPr>
    </w:lvl>
    <w:lvl w:ilvl="6">
      <w:numFmt w:val="bullet"/>
      <w:lvlText w:val=""/>
      <w:lvlJc w:val="left"/>
      <w:pPr>
        <w:ind w:left="3566" w:hanging="360"/>
      </w:pPr>
      <w:rPr>
        <w:rFonts w:ascii="Symbol" w:hAnsi="Symbol"/>
      </w:rPr>
    </w:lvl>
    <w:lvl w:ilvl="7">
      <w:numFmt w:val="bullet"/>
      <w:lvlText w:val="o"/>
      <w:lvlJc w:val="left"/>
      <w:pPr>
        <w:ind w:left="4286" w:hanging="360"/>
      </w:pPr>
      <w:rPr>
        <w:rFonts w:ascii="Courier New" w:hAnsi="Courier New" w:cs="Courier New"/>
      </w:rPr>
    </w:lvl>
    <w:lvl w:ilvl="8">
      <w:numFmt w:val="bullet"/>
      <w:lvlText w:val=""/>
      <w:lvlJc w:val="left"/>
      <w:pPr>
        <w:ind w:left="5006" w:hanging="360"/>
      </w:pPr>
      <w:rPr>
        <w:rFonts w:ascii="Wingdings" w:hAnsi="Wingdings"/>
      </w:rPr>
    </w:lvl>
  </w:abstractNum>
  <w:abstractNum w:abstractNumId="10" w15:restartNumberingAfterBreak="0">
    <w:nsid w:val="1C341AF8"/>
    <w:multiLevelType w:val="multilevel"/>
    <w:tmpl w:val="B4AA7DB0"/>
    <w:lvl w:ilvl="0">
      <w:numFmt w:val="bullet"/>
      <w:lvlText w:val=""/>
      <w:lvlJc w:val="left"/>
      <w:pPr>
        <w:ind w:left="360" w:hanging="360"/>
      </w:pPr>
      <w:rPr>
        <w:rFonts w:ascii="Wingdings" w:hAnsi="Wingdings"/>
        <w:color w:val="671E75"/>
        <w:sz w:val="24"/>
      </w:rPr>
    </w:lvl>
    <w:lvl w:ilvl="1">
      <w:numFmt w:val="bullet"/>
      <w:lvlText w:val="o"/>
      <w:lvlJc w:val="left"/>
      <w:pPr>
        <w:ind w:left="-34" w:hanging="360"/>
      </w:pPr>
      <w:rPr>
        <w:rFonts w:ascii="Courier New" w:hAnsi="Courier New" w:cs="Courier New"/>
      </w:rPr>
    </w:lvl>
    <w:lvl w:ilvl="2">
      <w:numFmt w:val="bullet"/>
      <w:lvlText w:val=""/>
      <w:lvlJc w:val="left"/>
      <w:pPr>
        <w:ind w:left="686" w:hanging="360"/>
      </w:pPr>
      <w:rPr>
        <w:rFonts w:ascii="Wingdings" w:hAnsi="Wingdings"/>
      </w:rPr>
    </w:lvl>
    <w:lvl w:ilvl="3">
      <w:numFmt w:val="bullet"/>
      <w:lvlText w:val=""/>
      <w:lvlJc w:val="left"/>
      <w:pPr>
        <w:ind w:left="1406" w:hanging="360"/>
      </w:pPr>
      <w:rPr>
        <w:rFonts w:ascii="Symbol" w:hAnsi="Symbol"/>
      </w:rPr>
    </w:lvl>
    <w:lvl w:ilvl="4">
      <w:numFmt w:val="bullet"/>
      <w:lvlText w:val="o"/>
      <w:lvlJc w:val="left"/>
      <w:pPr>
        <w:ind w:left="2126" w:hanging="360"/>
      </w:pPr>
      <w:rPr>
        <w:rFonts w:ascii="Courier New" w:hAnsi="Courier New" w:cs="Courier New"/>
      </w:rPr>
    </w:lvl>
    <w:lvl w:ilvl="5">
      <w:numFmt w:val="bullet"/>
      <w:lvlText w:val=""/>
      <w:lvlJc w:val="left"/>
      <w:pPr>
        <w:ind w:left="2846" w:hanging="360"/>
      </w:pPr>
      <w:rPr>
        <w:rFonts w:ascii="Wingdings" w:hAnsi="Wingdings"/>
      </w:rPr>
    </w:lvl>
    <w:lvl w:ilvl="6">
      <w:numFmt w:val="bullet"/>
      <w:lvlText w:val=""/>
      <w:lvlJc w:val="left"/>
      <w:pPr>
        <w:ind w:left="3566" w:hanging="360"/>
      </w:pPr>
      <w:rPr>
        <w:rFonts w:ascii="Symbol" w:hAnsi="Symbol"/>
      </w:rPr>
    </w:lvl>
    <w:lvl w:ilvl="7">
      <w:numFmt w:val="bullet"/>
      <w:lvlText w:val="o"/>
      <w:lvlJc w:val="left"/>
      <w:pPr>
        <w:ind w:left="4286" w:hanging="360"/>
      </w:pPr>
      <w:rPr>
        <w:rFonts w:ascii="Courier New" w:hAnsi="Courier New" w:cs="Courier New"/>
      </w:rPr>
    </w:lvl>
    <w:lvl w:ilvl="8">
      <w:numFmt w:val="bullet"/>
      <w:lvlText w:val=""/>
      <w:lvlJc w:val="left"/>
      <w:pPr>
        <w:ind w:left="5006" w:hanging="360"/>
      </w:pPr>
      <w:rPr>
        <w:rFonts w:ascii="Wingdings" w:hAnsi="Wingdings"/>
      </w:rPr>
    </w:lvl>
  </w:abstractNum>
  <w:abstractNum w:abstractNumId="11" w15:restartNumberingAfterBreak="0">
    <w:nsid w:val="1D115D6B"/>
    <w:multiLevelType w:val="hybridMultilevel"/>
    <w:tmpl w:val="580C6120"/>
    <w:lvl w:ilvl="0" w:tplc="79402EA8">
      <w:start w:val="1"/>
      <w:numFmt w:val="bullet"/>
      <w:lvlText w:val=""/>
      <w:lvlJc w:val="left"/>
      <w:pPr>
        <w:ind w:left="720" w:hanging="360"/>
      </w:pPr>
      <w:rPr>
        <w:rFonts w:ascii="Wingdings" w:hAnsi="Wingdings"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F52D40"/>
    <w:multiLevelType w:val="multilevel"/>
    <w:tmpl w:val="67C2EAFA"/>
    <w:lvl w:ilvl="0">
      <w:numFmt w:val="bullet"/>
      <w:lvlText w:val=""/>
      <w:lvlJc w:val="left"/>
      <w:pPr>
        <w:ind w:left="360" w:hanging="360"/>
      </w:pPr>
      <w:rPr>
        <w:rFonts w:ascii="Wingdings" w:hAnsi="Wingdings"/>
        <w:color w:val="671E75"/>
        <w:sz w:val="24"/>
      </w:rPr>
    </w:lvl>
    <w:lvl w:ilvl="1">
      <w:numFmt w:val="bullet"/>
      <w:lvlText w:val="o"/>
      <w:lvlJc w:val="left"/>
      <w:pPr>
        <w:ind w:left="-34" w:hanging="360"/>
      </w:pPr>
      <w:rPr>
        <w:rFonts w:ascii="Courier New" w:hAnsi="Courier New" w:cs="Courier New"/>
      </w:rPr>
    </w:lvl>
    <w:lvl w:ilvl="2">
      <w:numFmt w:val="bullet"/>
      <w:lvlText w:val=""/>
      <w:lvlJc w:val="left"/>
      <w:pPr>
        <w:ind w:left="686" w:hanging="360"/>
      </w:pPr>
      <w:rPr>
        <w:rFonts w:ascii="Wingdings" w:hAnsi="Wingdings"/>
      </w:rPr>
    </w:lvl>
    <w:lvl w:ilvl="3">
      <w:numFmt w:val="bullet"/>
      <w:lvlText w:val=""/>
      <w:lvlJc w:val="left"/>
      <w:pPr>
        <w:ind w:left="1406" w:hanging="360"/>
      </w:pPr>
      <w:rPr>
        <w:rFonts w:ascii="Symbol" w:hAnsi="Symbol"/>
      </w:rPr>
    </w:lvl>
    <w:lvl w:ilvl="4">
      <w:numFmt w:val="bullet"/>
      <w:lvlText w:val="o"/>
      <w:lvlJc w:val="left"/>
      <w:pPr>
        <w:ind w:left="2126" w:hanging="360"/>
      </w:pPr>
      <w:rPr>
        <w:rFonts w:ascii="Courier New" w:hAnsi="Courier New" w:cs="Courier New"/>
      </w:rPr>
    </w:lvl>
    <w:lvl w:ilvl="5">
      <w:numFmt w:val="bullet"/>
      <w:lvlText w:val=""/>
      <w:lvlJc w:val="left"/>
      <w:pPr>
        <w:ind w:left="2846" w:hanging="360"/>
      </w:pPr>
      <w:rPr>
        <w:rFonts w:ascii="Wingdings" w:hAnsi="Wingdings"/>
      </w:rPr>
    </w:lvl>
    <w:lvl w:ilvl="6">
      <w:numFmt w:val="bullet"/>
      <w:lvlText w:val=""/>
      <w:lvlJc w:val="left"/>
      <w:pPr>
        <w:ind w:left="3566" w:hanging="360"/>
      </w:pPr>
      <w:rPr>
        <w:rFonts w:ascii="Symbol" w:hAnsi="Symbol"/>
      </w:rPr>
    </w:lvl>
    <w:lvl w:ilvl="7">
      <w:numFmt w:val="bullet"/>
      <w:lvlText w:val="o"/>
      <w:lvlJc w:val="left"/>
      <w:pPr>
        <w:ind w:left="4286" w:hanging="360"/>
      </w:pPr>
      <w:rPr>
        <w:rFonts w:ascii="Courier New" w:hAnsi="Courier New" w:cs="Courier New"/>
      </w:rPr>
    </w:lvl>
    <w:lvl w:ilvl="8">
      <w:numFmt w:val="bullet"/>
      <w:lvlText w:val=""/>
      <w:lvlJc w:val="left"/>
      <w:pPr>
        <w:ind w:left="5006" w:hanging="360"/>
      </w:pPr>
      <w:rPr>
        <w:rFonts w:ascii="Wingdings" w:hAnsi="Wingdings"/>
      </w:rPr>
    </w:lvl>
  </w:abstractNum>
  <w:abstractNum w:abstractNumId="13" w15:restartNumberingAfterBreak="0">
    <w:nsid w:val="213577C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4A17BBF"/>
    <w:multiLevelType w:val="multilevel"/>
    <w:tmpl w:val="6792ACA0"/>
    <w:lvl w:ilvl="0">
      <w:numFmt w:val="bullet"/>
      <w:lvlText w:val=""/>
      <w:lvlJc w:val="left"/>
      <w:pPr>
        <w:ind w:left="360" w:hanging="360"/>
      </w:pPr>
      <w:rPr>
        <w:rFonts w:ascii="Wingdings" w:hAnsi="Wingdings"/>
        <w:color w:val="671E75"/>
        <w:sz w:val="24"/>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5" w15:restartNumberingAfterBreak="0">
    <w:nsid w:val="25365033"/>
    <w:multiLevelType w:val="multilevel"/>
    <w:tmpl w:val="1BF032B2"/>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6" w15:restartNumberingAfterBreak="0">
    <w:nsid w:val="26802382"/>
    <w:multiLevelType w:val="multilevel"/>
    <w:tmpl w:val="D1B25426"/>
    <w:lvl w:ilvl="0">
      <w:numFmt w:val="bullet"/>
      <w:lvlText w:val=""/>
      <w:lvlJc w:val="left"/>
      <w:pPr>
        <w:ind w:left="360" w:hanging="360"/>
      </w:pPr>
      <w:rPr>
        <w:rFonts w:ascii="Wingdings" w:hAnsi="Wingdings"/>
        <w:color w:val="671E75"/>
        <w:sz w:val="24"/>
      </w:rPr>
    </w:lvl>
    <w:lvl w:ilvl="1">
      <w:numFmt w:val="bullet"/>
      <w:lvlText w:val="o"/>
      <w:lvlJc w:val="left"/>
      <w:pPr>
        <w:ind w:left="-34" w:hanging="360"/>
      </w:pPr>
      <w:rPr>
        <w:rFonts w:ascii="Courier New" w:hAnsi="Courier New" w:cs="Courier New"/>
      </w:rPr>
    </w:lvl>
    <w:lvl w:ilvl="2">
      <w:numFmt w:val="bullet"/>
      <w:lvlText w:val=""/>
      <w:lvlJc w:val="left"/>
      <w:pPr>
        <w:ind w:left="686" w:hanging="360"/>
      </w:pPr>
      <w:rPr>
        <w:rFonts w:ascii="Wingdings" w:hAnsi="Wingdings"/>
      </w:rPr>
    </w:lvl>
    <w:lvl w:ilvl="3">
      <w:numFmt w:val="bullet"/>
      <w:lvlText w:val=""/>
      <w:lvlJc w:val="left"/>
      <w:pPr>
        <w:ind w:left="1406" w:hanging="360"/>
      </w:pPr>
      <w:rPr>
        <w:rFonts w:ascii="Symbol" w:hAnsi="Symbol"/>
      </w:rPr>
    </w:lvl>
    <w:lvl w:ilvl="4">
      <w:numFmt w:val="bullet"/>
      <w:lvlText w:val="o"/>
      <w:lvlJc w:val="left"/>
      <w:pPr>
        <w:ind w:left="2126" w:hanging="360"/>
      </w:pPr>
      <w:rPr>
        <w:rFonts w:ascii="Courier New" w:hAnsi="Courier New" w:cs="Courier New"/>
      </w:rPr>
    </w:lvl>
    <w:lvl w:ilvl="5">
      <w:numFmt w:val="bullet"/>
      <w:lvlText w:val=""/>
      <w:lvlJc w:val="left"/>
      <w:pPr>
        <w:ind w:left="2846" w:hanging="360"/>
      </w:pPr>
      <w:rPr>
        <w:rFonts w:ascii="Wingdings" w:hAnsi="Wingdings"/>
      </w:rPr>
    </w:lvl>
    <w:lvl w:ilvl="6">
      <w:numFmt w:val="bullet"/>
      <w:lvlText w:val=""/>
      <w:lvlJc w:val="left"/>
      <w:pPr>
        <w:ind w:left="3566" w:hanging="360"/>
      </w:pPr>
      <w:rPr>
        <w:rFonts w:ascii="Symbol" w:hAnsi="Symbol"/>
      </w:rPr>
    </w:lvl>
    <w:lvl w:ilvl="7">
      <w:numFmt w:val="bullet"/>
      <w:lvlText w:val="o"/>
      <w:lvlJc w:val="left"/>
      <w:pPr>
        <w:ind w:left="4286" w:hanging="360"/>
      </w:pPr>
      <w:rPr>
        <w:rFonts w:ascii="Courier New" w:hAnsi="Courier New" w:cs="Courier New"/>
      </w:rPr>
    </w:lvl>
    <w:lvl w:ilvl="8">
      <w:numFmt w:val="bullet"/>
      <w:lvlText w:val=""/>
      <w:lvlJc w:val="left"/>
      <w:pPr>
        <w:ind w:left="5006" w:hanging="360"/>
      </w:pPr>
      <w:rPr>
        <w:rFonts w:ascii="Wingdings" w:hAnsi="Wingdings"/>
      </w:rPr>
    </w:lvl>
  </w:abstractNum>
  <w:abstractNum w:abstractNumId="17" w15:restartNumberingAfterBreak="0">
    <w:nsid w:val="26C7660E"/>
    <w:multiLevelType w:val="multilevel"/>
    <w:tmpl w:val="E62492EC"/>
    <w:lvl w:ilvl="0">
      <w:numFmt w:val="bullet"/>
      <w:lvlText w:val=""/>
      <w:lvlJc w:val="left"/>
      <w:pPr>
        <w:ind w:left="360" w:hanging="360"/>
      </w:pPr>
      <w:rPr>
        <w:rFonts w:ascii="Wingdings" w:hAnsi="Wingdings"/>
        <w:color w:val="671E75"/>
        <w:sz w:val="24"/>
      </w:rPr>
    </w:lvl>
    <w:lvl w:ilvl="1">
      <w:numFmt w:val="bullet"/>
      <w:lvlText w:val="o"/>
      <w:lvlJc w:val="left"/>
      <w:pPr>
        <w:ind w:left="-34" w:hanging="360"/>
      </w:pPr>
      <w:rPr>
        <w:rFonts w:ascii="Courier New" w:hAnsi="Courier New" w:cs="Courier New"/>
      </w:rPr>
    </w:lvl>
    <w:lvl w:ilvl="2">
      <w:numFmt w:val="bullet"/>
      <w:lvlText w:val=""/>
      <w:lvlJc w:val="left"/>
      <w:pPr>
        <w:ind w:left="686" w:hanging="360"/>
      </w:pPr>
      <w:rPr>
        <w:rFonts w:ascii="Wingdings" w:hAnsi="Wingdings"/>
      </w:rPr>
    </w:lvl>
    <w:lvl w:ilvl="3">
      <w:numFmt w:val="bullet"/>
      <w:lvlText w:val=""/>
      <w:lvlJc w:val="left"/>
      <w:pPr>
        <w:ind w:left="1406" w:hanging="360"/>
      </w:pPr>
      <w:rPr>
        <w:rFonts w:ascii="Symbol" w:hAnsi="Symbol"/>
      </w:rPr>
    </w:lvl>
    <w:lvl w:ilvl="4">
      <w:numFmt w:val="bullet"/>
      <w:lvlText w:val="o"/>
      <w:lvlJc w:val="left"/>
      <w:pPr>
        <w:ind w:left="2126" w:hanging="360"/>
      </w:pPr>
      <w:rPr>
        <w:rFonts w:ascii="Courier New" w:hAnsi="Courier New" w:cs="Courier New"/>
      </w:rPr>
    </w:lvl>
    <w:lvl w:ilvl="5">
      <w:numFmt w:val="bullet"/>
      <w:lvlText w:val=""/>
      <w:lvlJc w:val="left"/>
      <w:pPr>
        <w:ind w:left="2846" w:hanging="360"/>
      </w:pPr>
      <w:rPr>
        <w:rFonts w:ascii="Wingdings" w:hAnsi="Wingdings"/>
      </w:rPr>
    </w:lvl>
    <w:lvl w:ilvl="6">
      <w:numFmt w:val="bullet"/>
      <w:lvlText w:val=""/>
      <w:lvlJc w:val="left"/>
      <w:pPr>
        <w:ind w:left="3566" w:hanging="360"/>
      </w:pPr>
      <w:rPr>
        <w:rFonts w:ascii="Symbol" w:hAnsi="Symbol"/>
      </w:rPr>
    </w:lvl>
    <w:lvl w:ilvl="7">
      <w:numFmt w:val="bullet"/>
      <w:lvlText w:val="o"/>
      <w:lvlJc w:val="left"/>
      <w:pPr>
        <w:ind w:left="4286" w:hanging="360"/>
      </w:pPr>
      <w:rPr>
        <w:rFonts w:ascii="Courier New" w:hAnsi="Courier New" w:cs="Courier New"/>
      </w:rPr>
    </w:lvl>
    <w:lvl w:ilvl="8">
      <w:numFmt w:val="bullet"/>
      <w:lvlText w:val=""/>
      <w:lvlJc w:val="left"/>
      <w:pPr>
        <w:ind w:left="5006" w:hanging="360"/>
      </w:pPr>
      <w:rPr>
        <w:rFonts w:ascii="Wingdings" w:hAnsi="Wingdings"/>
      </w:rPr>
    </w:lvl>
  </w:abstractNum>
  <w:abstractNum w:abstractNumId="18" w15:restartNumberingAfterBreak="0">
    <w:nsid w:val="2C114F4D"/>
    <w:multiLevelType w:val="hybridMultilevel"/>
    <w:tmpl w:val="F00460E0"/>
    <w:lvl w:ilvl="0" w:tplc="12F0BD28">
      <w:start w:val="1"/>
      <w:numFmt w:val="bullet"/>
      <w:lvlText w:val=""/>
      <w:lvlJc w:val="left"/>
      <w:pPr>
        <w:ind w:left="720" w:hanging="360"/>
      </w:pPr>
      <w:rPr>
        <w:rFonts w:ascii="Symbol" w:hAnsi="Symbol" w:hint="default"/>
        <w:sz w:val="20"/>
      </w:rPr>
    </w:lvl>
    <w:lvl w:ilvl="1" w:tplc="53F2F5B0">
      <w:numFmt w:val="bullet"/>
      <w:lvlText w:val=""/>
      <w:lvlJc w:val="left"/>
      <w:pPr>
        <w:ind w:left="1440" w:hanging="360"/>
      </w:pPr>
      <w:rPr>
        <w:rFonts w:ascii="Symbol" w:hAnsi="Symbol" w:hint="default"/>
        <w:sz w:val="20"/>
      </w:rPr>
    </w:lvl>
    <w:lvl w:ilvl="2" w:tplc="1C24E65A">
      <w:numFmt w:val="bullet"/>
      <w:lvlText w:val=""/>
      <w:lvlJc w:val="left"/>
      <w:pPr>
        <w:ind w:left="2160" w:hanging="360"/>
      </w:pPr>
      <w:rPr>
        <w:rFonts w:ascii="Symbol" w:hAnsi="Symbol" w:hint="default"/>
        <w:sz w:val="20"/>
      </w:rPr>
    </w:lvl>
    <w:lvl w:ilvl="3" w:tplc="AAA29FAA">
      <w:numFmt w:val="bullet"/>
      <w:lvlText w:val=""/>
      <w:lvlJc w:val="left"/>
      <w:pPr>
        <w:ind w:left="2880" w:hanging="360"/>
      </w:pPr>
      <w:rPr>
        <w:rFonts w:ascii="Symbol" w:hAnsi="Symbol" w:hint="default"/>
        <w:sz w:val="20"/>
      </w:rPr>
    </w:lvl>
    <w:lvl w:ilvl="4" w:tplc="ACAEFC3E">
      <w:numFmt w:val="bullet"/>
      <w:lvlText w:val=""/>
      <w:lvlJc w:val="left"/>
      <w:pPr>
        <w:ind w:left="3600" w:hanging="360"/>
      </w:pPr>
      <w:rPr>
        <w:rFonts w:ascii="Symbol" w:hAnsi="Symbol" w:hint="default"/>
        <w:sz w:val="20"/>
      </w:rPr>
    </w:lvl>
    <w:lvl w:ilvl="5" w:tplc="78DAC290">
      <w:numFmt w:val="bullet"/>
      <w:lvlText w:val=""/>
      <w:lvlJc w:val="left"/>
      <w:pPr>
        <w:ind w:left="4320" w:hanging="360"/>
      </w:pPr>
      <w:rPr>
        <w:rFonts w:ascii="Symbol" w:hAnsi="Symbol" w:hint="default"/>
        <w:sz w:val="20"/>
      </w:rPr>
    </w:lvl>
    <w:lvl w:ilvl="6" w:tplc="C130F19C">
      <w:numFmt w:val="bullet"/>
      <w:lvlText w:val=""/>
      <w:lvlJc w:val="left"/>
      <w:pPr>
        <w:ind w:left="5040" w:hanging="360"/>
      </w:pPr>
      <w:rPr>
        <w:rFonts w:ascii="Symbol" w:hAnsi="Symbol" w:hint="default"/>
        <w:sz w:val="20"/>
      </w:rPr>
    </w:lvl>
    <w:lvl w:ilvl="7" w:tplc="B686D752">
      <w:numFmt w:val="bullet"/>
      <w:lvlText w:val=""/>
      <w:lvlJc w:val="left"/>
      <w:pPr>
        <w:ind w:left="5760" w:hanging="360"/>
      </w:pPr>
      <w:rPr>
        <w:rFonts w:ascii="Symbol" w:hAnsi="Symbol" w:hint="default"/>
        <w:sz w:val="20"/>
      </w:rPr>
    </w:lvl>
    <w:lvl w:ilvl="8" w:tplc="06B0F08A">
      <w:numFmt w:val="bullet"/>
      <w:lvlText w:val=""/>
      <w:lvlJc w:val="left"/>
      <w:pPr>
        <w:ind w:left="6480" w:hanging="360"/>
      </w:pPr>
      <w:rPr>
        <w:rFonts w:ascii="Symbol" w:hAnsi="Symbol" w:hint="default"/>
        <w:sz w:val="20"/>
      </w:rPr>
    </w:lvl>
  </w:abstractNum>
  <w:abstractNum w:abstractNumId="19" w15:restartNumberingAfterBreak="0">
    <w:nsid w:val="3058670F"/>
    <w:multiLevelType w:val="multilevel"/>
    <w:tmpl w:val="FE349F38"/>
    <w:lvl w:ilvl="0">
      <w:numFmt w:val="bullet"/>
      <w:lvlText w:val=""/>
      <w:lvlJc w:val="left"/>
      <w:pPr>
        <w:ind w:left="360" w:hanging="360"/>
      </w:pPr>
      <w:rPr>
        <w:rFonts w:ascii="Wingdings" w:hAnsi="Wingdings"/>
        <w:color w:val="671E75"/>
        <w:sz w:val="24"/>
      </w:rPr>
    </w:lvl>
    <w:lvl w:ilvl="1">
      <w:numFmt w:val="bullet"/>
      <w:lvlText w:val="o"/>
      <w:lvlJc w:val="left"/>
      <w:pPr>
        <w:ind w:left="-34" w:hanging="360"/>
      </w:pPr>
      <w:rPr>
        <w:rFonts w:ascii="Courier New" w:hAnsi="Courier New" w:cs="Courier New"/>
      </w:rPr>
    </w:lvl>
    <w:lvl w:ilvl="2">
      <w:numFmt w:val="bullet"/>
      <w:lvlText w:val=""/>
      <w:lvlJc w:val="left"/>
      <w:pPr>
        <w:ind w:left="686" w:hanging="360"/>
      </w:pPr>
      <w:rPr>
        <w:rFonts w:ascii="Wingdings" w:hAnsi="Wingdings"/>
      </w:rPr>
    </w:lvl>
    <w:lvl w:ilvl="3">
      <w:numFmt w:val="bullet"/>
      <w:lvlText w:val=""/>
      <w:lvlJc w:val="left"/>
      <w:pPr>
        <w:ind w:left="1406" w:hanging="360"/>
      </w:pPr>
      <w:rPr>
        <w:rFonts w:ascii="Symbol" w:hAnsi="Symbol"/>
      </w:rPr>
    </w:lvl>
    <w:lvl w:ilvl="4">
      <w:numFmt w:val="bullet"/>
      <w:lvlText w:val="o"/>
      <w:lvlJc w:val="left"/>
      <w:pPr>
        <w:ind w:left="2126" w:hanging="360"/>
      </w:pPr>
      <w:rPr>
        <w:rFonts w:ascii="Courier New" w:hAnsi="Courier New" w:cs="Courier New"/>
      </w:rPr>
    </w:lvl>
    <w:lvl w:ilvl="5">
      <w:numFmt w:val="bullet"/>
      <w:lvlText w:val=""/>
      <w:lvlJc w:val="left"/>
      <w:pPr>
        <w:ind w:left="2846" w:hanging="360"/>
      </w:pPr>
      <w:rPr>
        <w:rFonts w:ascii="Wingdings" w:hAnsi="Wingdings"/>
      </w:rPr>
    </w:lvl>
    <w:lvl w:ilvl="6">
      <w:numFmt w:val="bullet"/>
      <w:lvlText w:val=""/>
      <w:lvlJc w:val="left"/>
      <w:pPr>
        <w:ind w:left="3566" w:hanging="360"/>
      </w:pPr>
      <w:rPr>
        <w:rFonts w:ascii="Symbol" w:hAnsi="Symbol"/>
      </w:rPr>
    </w:lvl>
    <w:lvl w:ilvl="7">
      <w:numFmt w:val="bullet"/>
      <w:lvlText w:val="o"/>
      <w:lvlJc w:val="left"/>
      <w:pPr>
        <w:ind w:left="4286" w:hanging="360"/>
      </w:pPr>
      <w:rPr>
        <w:rFonts w:ascii="Courier New" w:hAnsi="Courier New" w:cs="Courier New"/>
      </w:rPr>
    </w:lvl>
    <w:lvl w:ilvl="8">
      <w:numFmt w:val="bullet"/>
      <w:lvlText w:val=""/>
      <w:lvlJc w:val="left"/>
      <w:pPr>
        <w:ind w:left="5006" w:hanging="360"/>
      </w:pPr>
      <w:rPr>
        <w:rFonts w:ascii="Wingdings" w:hAnsi="Wingdings"/>
      </w:rPr>
    </w:lvl>
  </w:abstractNum>
  <w:abstractNum w:abstractNumId="20" w15:restartNumberingAfterBreak="0">
    <w:nsid w:val="307D7A07"/>
    <w:multiLevelType w:val="multilevel"/>
    <w:tmpl w:val="7B70F568"/>
    <w:lvl w:ilvl="0">
      <w:numFmt w:val="bullet"/>
      <w:lvlText w:val=""/>
      <w:lvlJc w:val="left"/>
      <w:pPr>
        <w:ind w:left="360" w:hanging="360"/>
      </w:pPr>
      <w:rPr>
        <w:rFonts w:ascii="Wingdings" w:hAnsi="Wingdings"/>
        <w:color w:val="671E75"/>
        <w:sz w:val="24"/>
      </w:rPr>
    </w:lvl>
    <w:lvl w:ilvl="1">
      <w:numFmt w:val="bullet"/>
      <w:lvlText w:val="o"/>
      <w:lvlJc w:val="left"/>
      <w:pPr>
        <w:ind w:left="-34" w:hanging="360"/>
      </w:pPr>
      <w:rPr>
        <w:rFonts w:ascii="Courier New" w:hAnsi="Courier New" w:cs="Courier New"/>
      </w:rPr>
    </w:lvl>
    <w:lvl w:ilvl="2">
      <w:numFmt w:val="bullet"/>
      <w:lvlText w:val=""/>
      <w:lvlJc w:val="left"/>
      <w:pPr>
        <w:ind w:left="686" w:hanging="360"/>
      </w:pPr>
      <w:rPr>
        <w:rFonts w:ascii="Wingdings" w:hAnsi="Wingdings"/>
      </w:rPr>
    </w:lvl>
    <w:lvl w:ilvl="3">
      <w:numFmt w:val="bullet"/>
      <w:lvlText w:val=""/>
      <w:lvlJc w:val="left"/>
      <w:pPr>
        <w:ind w:left="1406" w:hanging="360"/>
      </w:pPr>
      <w:rPr>
        <w:rFonts w:ascii="Symbol" w:hAnsi="Symbol"/>
      </w:rPr>
    </w:lvl>
    <w:lvl w:ilvl="4">
      <w:numFmt w:val="bullet"/>
      <w:lvlText w:val="o"/>
      <w:lvlJc w:val="left"/>
      <w:pPr>
        <w:ind w:left="2126" w:hanging="360"/>
      </w:pPr>
      <w:rPr>
        <w:rFonts w:ascii="Courier New" w:hAnsi="Courier New" w:cs="Courier New"/>
      </w:rPr>
    </w:lvl>
    <w:lvl w:ilvl="5">
      <w:numFmt w:val="bullet"/>
      <w:lvlText w:val=""/>
      <w:lvlJc w:val="left"/>
      <w:pPr>
        <w:ind w:left="2846" w:hanging="360"/>
      </w:pPr>
      <w:rPr>
        <w:rFonts w:ascii="Wingdings" w:hAnsi="Wingdings"/>
      </w:rPr>
    </w:lvl>
    <w:lvl w:ilvl="6">
      <w:numFmt w:val="bullet"/>
      <w:lvlText w:val=""/>
      <w:lvlJc w:val="left"/>
      <w:pPr>
        <w:ind w:left="3566" w:hanging="360"/>
      </w:pPr>
      <w:rPr>
        <w:rFonts w:ascii="Symbol" w:hAnsi="Symbol"/>
      </w:rPr>
    </w:lvl>
    <w:lvl w:ilvl="7">
      <w:numFmt w:val="bullet"/>
      <w:lvlText w:val="o"/>
      <w:lvlJc w:val="left"/>
      <w:pPr>
        <w:ind w:left="4286" w:hanging="360"/>
      </w:pPr>
      <w:rPr>
        <w:rFonts w:ascii="Courier New" w:hAnsi="Courier New" w:cs="Courier New"/>
      </w:rPr>
    </w:lvl>
    <w:lvl w:ilvl="8">
      <w:numFmt w:val="bullet"/>
      <w:lvlText w:val=""/>
      <w:lvlJc w:val="left"/>
      <w:pPr>
        <w:ind w:left="5006" w:hanging="360"/>
      </w:pPr>
      <w:rPr>
        <w:rFonts w:ascii="Wingdings" w:hAnsi="Wingdings"/>
      </w:rPr>
    </w:lvl>
  </w:abstractNum>
  <w:abstractNum w:abstractNumId="21" w15:restartNumberingAfterBreak="0">
    <w:nsid w:val="30B264D8"/>
    <w:multiLevelType w:val="multilevel"/>
    <w:tmpl w:val="EF204B6E"/>
    <w:lvl w:ilvl="0">
      <w:numFmt w:val="bullet"/>
      <w:lvlText w:val=""/>
      <w:lvlJc w:val="left"/>
      <w:pPr>
        <w:ind w:left="360" w:hanging="360"/>
      </w:pPr>
      <w:rPr>
        <w:rFonts w:ascii="Wingdings" w:hAnsi="Wingdings"/>
        <w:color w:val="671E75"/>
        <w:sz w:val="24"/>
      </w:rPr>
    </w:lvl>
    <w:lvl w:ilvl="1">
      <w:numFmt w:val="bullet"/>
      <w:lvlText w:val="o"/>
      <w:lvlJc w:val="left"/>
      <w:pPr>
        <w:ind w:left="-34" w:hanging="360"/>
      </w:pPr>
      <w:rPr>
        <w:rFonts w:ascii="Courier New" w:hAnsi="Courier New" w:cs="Courier New"/>
      </w:rPr>
    </w:lvl>
    <w:lvl w:ilvl="2">
      <w:numFmt w:val="bullet"/>
      <w:lvlText w:val=""/>
      <w:lvlJc w:val="left"/>
      <w:pPr>
        <w:ind w:left="686" w:hanging="360"/>
      </w:pPr>
      <w:rPr>
        <w:rFonts w:ascii="Wingdings" w:hAnsi="Wingdings"/>
      </w:rPr>
    </w:lvl>
    <w:lvl w:ilvl="3">
      <w:numFmt w:val="bullet"/>
      <w:lvlText w:val=""/>
      <w:lvlJc w:val="left"/>
      <w:pPr>
        <w:ind w:left="1406" w:hanging="360"/>
      </w:pPr>
      <w:rPr>
        <w:rFonts w:ascii="Symbol" w:hAnsi="Symbol"/>
      </w:rPr>
    </w:lvl>
    <w:lvl w:ilvl="4">
      <w:numFmt w:val="bullet"/>
      <w:lvlText w:val="o"/>
      <w:lvlJc w:val="left"/>
      <w:pPr>
        <w:ind w:left="2126" w:hanging="360"/>
      </w:pPr>
      <w:rPr>
        <w:rFonts w:ascii="Courier New" w:hAnsi="Courier New" w:cs="Courier New"/>
      </w:rPr>
    </w:lvl>
    <w:lvl w:ilvl="5">
      <w:numFmt w:val="bullet"/>
      <w:lvlText w:val=""/>
      <w:lvlJc w:val="left"/>
      <w:pPr>
        <w:ind w:left="2846" w:hanging="360"/>
      </w:pPr>
      <w:rPr>
        <w:rFonts w:ascii="Wingdings" w:hAnsi="Wingdings"/>
      </w:rPr>
    </w:lvl>
    <w:lvl w:ilvl="6">
      <w:numFmt w:val="bullet"/>
      <w:lvlText w:val=""/>
      <w:lvlJc w:val="left"/>
      <w:pPr>
        <w:ind w:left="3566" w:hanging="360"/>
      </w:pPr>
      <w:rPr>
        <w:rFonts w:ascii="Symbol" w:hAnsi="Symbol"/>
      </w:rPr>
    </w:lvl>
    <w:lvl w:ilvl="7">
      <w:numFmt w:val="bullet"/>
      <w:lvlText w:val="o"/>
      <w:lvlJc w:val="left"/>
      <w:pPr>
        <w:ind w:left="4286" w:hanging="360"/>
      </w:pPr>
      <w:rPr>
        <w:rFonts w:ascii="Courier New" w:hAnsi="Courier New" w:cs="Courier New"/>
      </w:rPr>
    </w:lvl>
    <w:lvl w:ilvl="8">
      <w:numFmt w:val="bullet"/>
      <w:lvlText w:val=""/>
      <w:lvlJc w:val="left"/>
      <w:pPr>
        <w:ind w:left="5006" w:hanging="360"/>
      </w:pPr>
      <w:rPr>
        <w:rFonts w:ascii="Wingdings" w:hAnsi="Wingdings"/>
      </w:rPr>
    </w:lvl>
  </w:abstractNum>
  <w:abstractNum w:abstractNumId="22" w15:restartNumberingAfterBreak="0">
    <w:nsid w:val="327C6A74"/>
    <w:multiLevelType w:val="hybridMultilevel"/>
    <w:tmpl w:val="459CEC48"/>
    <w:lvl w:ilvl="0" w:tplc="FFFFFFFF">
      <w:start w:val="1"/>
      <w:numFmt w:val="bullet"/>
      <w:lvlText w:val="•"/>
      <w:lvlJc w:val="left"/>
      <w:pPr>
        <w:ind w:left="1080" w:hanging="360"/>
      </w:p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35D9042D"/>
    <w:multiLevelType w:val="multilevel"/>
    <w:tmpl w:val="C3D42DF4"/>
    <w:lvl w:ilvl="0">
      <w:start w:val="1"/>
      <w:numFmt w:val="bullet"/>
      <w:lvlText w:val=""/>
      <w:lvlJc w:val="left"/>
      <w:pPr>
        <w:ind w:left="360" w:hanging="360"/>
      </w:pPr>
      <w:rPr>
        <w:rFonts w:ascii="Wingdings" w:hAnsi="Wingdings" w:hint="default"/>
        <w:color w:val="671E75"/>
        <w:sz w:val="24"/>
      </w:rPr>
    </w:lvl>
    <w:lvl w:ilvl="1">
      <w:numFmt w:val="bullet"/>
      <w:lvlText w:val="o"/>
      <w:lvlJc w:val="left"/>
      <w:pPr>
        <w:ind w:left="-34" w:hanging="360"/>
      </w:pPr>
      <w:rPr>
        <w:rFonts w:ascii="Courier New" w:hAnsi="Courier New" w:cs="Courier New"/>
      </w:rPr>
    </w:lvl>
    <w:lvl w:ilvl="2">
      <w:numFmt w:val="bullet"/>
      <w:lvlText w:val=""/>
      <w:lvlJc w:val="left"/>
      <w:pPr>
        <w:ind w:left="686" w:hanging="360"/>
      </w:pPr>
      <w:rPr>
        <w:rFonts w:ascii="Wingdings" w:hAnsi="Wingdings"/>
      </w:rPr>
    </w:lvl>
    <w:lvl w:ilvl="3">
      <w:numFmt w:val="bullet"/>
      <w:lvlText w:val=""/>
      <w:lvlJc w:val="left"/>
      <w:pPr>
        <w:ind w:left="1406" w:hanging="360"/>
      </w:pPr>
      <w:rPr>
        <w:rFonts w:ascii="Symbol" w:hAnsi="Symbol"/>
      </w:rPr>
    </w:lvl>
    <w:lvl w:ilvl="4">
      <w:numFmt w:val="bullet"/>
      <w:lvlText w:val="o"/>
      <w:lvlJc w:val="left"/>
      <w:pPr>
        <w:ind w:left="2126" w:hanging="360"/>
      </w:pPr>
      <w:rPr>
        <w:rFonts w:ascii="Courier New" w:hAnsi="Courier New" w:cs="Courier New"/>
      </w:rPr>
    </w:lvl>
    <w:lvl w:ilvl="5">
      <w:numFmt w:val="bullet"/>
      <w:lvlText w:val=""/>
      <w:lvlJc w:val="left"/>
      <w:pPr>
        <w:ind w:left="2846" w:hanging="360"/>
      </w:pPr>
      <w:rPr>
        <w:rFonts w:ascii="Wingdings" w:hAnsi="Wingdings"/>
      </w:rPr>
    </w:lvl>
    <w:lvl w:ilvl="6">
      <w:numFmt w:val="bullet"/>
      <w:lvlText w:val=""/>
      <w:lvlJc w:val="left"/>
      <w:pPr>
        <w:ind w:left="3566" w:hanging="360"/>
      </w:pPr>
      <w:rPr>
        <w:rFonts w:ascii="Symbol" w:hAnsi="Symbol"/>
      </w:rPr>
    </w:lvl>
    <w:lvl w:ilvl="7">
      <w:numFmt w:val="bullet"/>
      <w:lvlText w:val="o"/>
      <w:lvlJc w:val="left"/>
      <w:pPr>
        <w:ind w:left="4286" w:hanging="360"/>
      </w:pPr>
      <w:rPr>
        <w:rFonts w:ascii="Courier New" w:hAnsi="Courier New" w:cs="Courier New"/>
      </w:rPr>
    </w:lvl>
    <w:lvl w:ilvl="8">
      <w:numFmt w:val="bullet"/>
      <w:lvlText w:val=""/>
      <w:lvlJc w:val="left"/>
      <w:pPr>
        <w:ind w:left="5006" w:hanging="360"/>
      </w:pPr>
      <w:rPr>
        <w:rFonts w:ascii="Wingdings" w:hAnsi="Wingdings"/>
      </w:rPr>
    </w:lvl>
  </w:abstractNum>
  <w:abstractNum w:abstractNumId="24" w15:restartNumberingAfterBreak="0">
    <w:nsid w:val="3D32895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490B5D64"/>
    <w:multiLevelType w:val="multilevel"/>
    <w:tmpl w:val="F8DCAC74"/>
    <w:lvl w:ilvl="0">
      <w:numFmt w:val="bullet"/>
      <w:lvlText w:val=""/>
      <w:lvlJc w:val="left"/>
      <w:pPr>
        <w:ind w:left="360" w:hanging="360"/>
      </w:pPr>
      <w:rPr>
        <w:rFonts w:ascii="Wingdings" w:hAnsi="Wingdings"/>
        <w:color w:val="671E75"/>
        <w:sz w:val="24"/>
      </w:rPr>
    </w:lvl>
    <w:lvl w:ilvl="1">
      <w:numFmt w:val="bullet"/>
      <w:lvlText w:val="o"/>
      <w:lvlJc w:val="left"/>
      <w:pPr>
        <w:ind w:left="-34" w:hanging="360"/>
      </w:pPr>
      <w:rPr>
        <w:rFonts w:ascii="Courier New" w:hAnsi="Courier New" w:cs="Courier New"/>
      </w:rPr>
    </w:lvl>
    <w:lvl w:ilvl="2">
      <w:numFmt w:val="bullet"/>
      <w:lvlText w:val=""/>
      <w:lvlJc w:val="left"/>
      <w:pPr>
        <w:ind w:left="686" w:hanging="360"/>
      </w:pPr>
      <w:rPr>
        <w:rFonts w:ascii="Wingdings" w:hAnsi="Wingdings"/>
      </w:rPr>
    </w:lvl>
    <w:lvl w:ilvl="3">
      <w:numFmt w:val="bullet"/>
      <w:lvlText w:val=""/>
      <w:lvlJc w:val="left"/>
      <w:pPr>
        <w:ind w:left="1406" w:hanging="360"/>
      </w:pPr>
      <w:rPr>
        <w:rFonts w:ascii="Symbol" w:hAnsi="Symbol"/>
      </w:rPr>
    </w:lvl>
    <w:lvl w:ilvl="4">
      <w:numFmt w:val="bullet"/>
      <w:lvlText w:val="o"/>
      <w:lvlJc w:val="left"/>
      <w:pPr>
        <w:ind w:left="2126" w:hanging="360"/>
      </w:pPr>
      <w:rPr>
        <w:rFonts w:ascii="Courier New" w:hAnsi="Courier New" w:cs="Courier New"/>
      </w:rPr>
    </w:lvl>
    <w:lvl w:ilvl="5">
      <w:numFmt w:val="bullet"/>
      <w:lvlText w:val=""/>
      <w:lvlJc w:val="left"/>
      <w:pPr>
        <w:ind w:left="2846" w:hanging="360"/>
      </w:pPr>
      <w:rPr>
        <w:rFonts w:ascii="Wingdings" w:hAnsi="Wingdings"/>
      </w:rPr>
    </w:lvl>
    <w:lvl w:ilvl="6">
      <w:numFmt w:val="bullet"/>
      <w:lvlText w:val=""/>
      <w:lvlJc w:val="left"/>
      <w:pPr>
        <w:ind w:left="3566" w:hanging="360"/>
      </w:pPr>
      <w:rPr>
        <w:rFonts w:ascii="Symbol" w:hAnsi="Symbol"/>
      </w:rPr>
    </w:lvl>
    <w:lvl w:ilvl="7">
      <w:numFmt w:val="bullet"/>
      <w:lvlText w:val="o"/>
      <w:lvlJc w:val="left"/>
      <w:pPr>
        <w:ind w:left="4286" w:hanging="360"/>
      </w:pPr>
      <w:rPr>
        <w:rFonts w:ascii="Courier New" w:hAnsi="Courier New" w:cs="Courier New"/>
      </w:rPr>
    </w:lvl>
    <w:lvl w:ilvl="8">
      <w:numFmt w:val="bullet"/>
      <w:lvlText w:val=""/>
      <w:lvlJc w:val="left"/>
      <w:pPr>
        <w:ind w:left="5006" w:hanging="360"/>
      </w:pPr>
      <w:rPr>
        <w:rFonts w:ascii="Wingdings" w:hAnsi="Wingdings"/>
      </w:rPr>
    </w:lvl>
  </w:abstractNum>
  <w:abstractNum w:abstractNumId="26" w15:restartNumberingAfterBreak="0">
    <w:nsid w:val="49FA4BAB"/>
    <w:multiLevelType w:val="multilevel"/>
    <w:tmpl w:val="4434EF92"/>
    <w:lvl w:ilvl="0">
      <w:numFmt w:val="bullet"/>
      <w:lvlText w:val=""/>
      <w:lvlJc w:val="left"/>
      <w:pPr>
        <w:ind w:left="360" w:hanging="360"/>
      </w:pPr>
      <w:rPr>
        <w:rFonts w:ascii="Wingdings" w:hAnsi="Wingdings"/>
        <w:color w:val="671E75"/>
        <w:sz w:val="24"/>
      </w:rPr>
    </w:lvl>
    <w:lvl w:ilvl="1">
      <w:numFmt w:val="bullet"/>
      <w:lvlText w:val="o"/>
      <w:lvlJc w:val="left"/>
      <w:pPr>
        <w:ind w:left="-34" w:hanging="360"/>
      </w:pPr>
      <w:rPr>
        <w:rFonts w:ascii="Courier New" w:hAnsi="Courier New" w:cs="Courier New"/>
      </w:rPr>
    </w:lvl>
    <w:lvl w:ilvl="2">
      <w:numFmt w:val="bullet"/>
      <w:lvlText w:val=""/>
      <w:lvlJc w:val="left"/>
      <w:pPr>
        <w:ind w:left="686" w:hanging="360"/>
      </w:pPr>
      <w:rPr>
        <w:rFonts w:ascii="Wingdings" w:hAnsi="Wingdings"/>
      </w:rPr>
    </w:lvl>
    <w:lvl w:ilvl="3">
      <w:numFmt w:val="bullet"/>
      <w:lvlText w:val=""/>
      <w:lvlJc w:val="left"/>
      <w:pPr>
        <w:ind w:left="1406" w:hanging="360"/>
      </w:pPr>
      <w:rPr>
        <w:rFonts w:ascii="Symbol" w:hAnsi="Symbol"/>
      </w:rPr>
    </w:lvl>
    <w:lvl w:ilvl="4">
      <w:numFmt w:val="bullet"/>
      <w:lvlText w:val="o"/>
      <w:lvlJc w:val="left"/>
      <w:pPr>
        <w:ind w:left="2126" w:hanging="360"/>
      </w:pPr>
      <w:rPr>
        <w:rFonts w:ascii="Courier New" w:hAnsi="Courier New" w:cs="Courier New"/>
      </w:rPr>
    </w:lvl>
    <w:lvl w:ilvl="5">
      <w:numFmt w:val="bullet"/>
      <w:lvlText w:val=""/>
      <w:lvlJc w:val="left"/>
      <w:pPr>
        <w:ind w:left="2846" w:hanging="360"/>
      </w:pPr>
      <w:rPr>
        <w:rFonts w:ascii="Wingdings" w:hAnsi="Wingdings"/>
      </w:rPr>
    </w:lvl>
    <w:lvl w:ilvl="6">
      <w:numFmt w:val="bullet"/>
      <w:lvlText w:val=""/>
      <w:lvlJc w:val="left"/>
      <w:pPr>
        <w:ind w:left="3566" w:hanging="360"/>
      </w:pPr>
      <w:rPr>
        <w:rFonts w:ascii="Symbol" w:hAnsi="Symbol"/>
      </w:rPr>
    </w:lvl>
    <w:lvl w:ilvl="7">
      <w:numFmt w:val="bullet"/>
      <w:lvlText w:val="o"/>
      <w:lvlJc w:val="left"/>
      <w:pPr>
        <w:ind w:left="4286" w:hanging="360"/>
      </w:pPr>
      <w:rPr>
        <w:rFonts w:ascii="Courier New" w:hAnsi="Courier New" w:cs="Courier New"/>
      </w:rPr>
    </w:lvl>
    <w:lvl w:ilvl="8">
      <w:numFmt w:val="bullet"/>
      <w:lvlText w:val=""/>
      <w:lvlJc w:val="left"/>
      <w:pPr>
        <w:ind w:left="5006" w:hanging="360"/>
      </w:pPr>
      <w:rPr>
        <w:rFonts w:ascii="Wingdings" w:hAnsi="Wingdings"/>
      </w:rPr>
    </w:lvl>
  </w:abstractNum>
  <w:abstractNum w:abstractNumId="27" w15:restartNumberingAfterBreak="0">
    <w:nsid w:val="4A933BE0"/>
    <w:multiLevelType w:val="multilevel"/>
    <w:tmpl w:val="854E9B46"/>
    <w:lvl w:ilvl="0">
      <w:numFmt w:val="bullet"/>
      <w:lvlText w:val=""/>
      <w:lvlJc w:val="left"/>
      <w:pPr>
        <w:ind w:left="360" w:hanging="360"/>
      </w:pPr>
      <w:rPr>
        <w:rFonts w:ascii="Wingdings" w:hAnsi="Wingdings"/>
        <w:color w:val="671E75"/>
        <w:sz w:val="24"/>
      </w:rPr>
    </w:lvl>
    <w:lvl w:ilvl="1">
      <w:numFmt w:val="bullet"/>
      <w:lvlText w:val="o"/>
      <w:lvlJc w:val="left"/>
      <w:pPr>
        <w:ind w:left="-34" w:hanging="360"/>
      </w:pPr>
      <w:rPr>
        <w:rFonts w:ascii="Courier New" w:hAnsi="Courier New" w:cs="Courier New"/>
      </w:rPr>
    </w:lvl>
    <w:lvl w:ilvl="2">
      <w:numFmt w:val="bullet"/>
      <w:lvlText w:val=""/>
      <w:lvlJc w:val="left"/>
      <w:pPr>
        <w:ind w:left="686" w:hanging="360"/>
      </w:pPr>
      <w:rPr>
        <w:rFonts w:ascii="Wingdings" w:hAnsi="Wingdings"/>
      </w:rPr>
    </w:lvl>
    <w:lvl w:ilvl="3">
      <w:numFmt w:val="bullet"/>
      <w:lvlText w:val=""/>
      <w:lvlJc w:val="left"/>
      <w:pPr>
        <w:ind w:left="1406" w:hanging="360"/>
      </w:pPr>
      <w:rPr>
        <w:rFonts w:ascii="Symbol" w:hAnsi="Symbol"/>
      </w:rPr>
    </w:lvl>
    <w:lvl w:ilvl="4">
      <w:numFmt w:val="bullet"/>
      <w:lvlText w:val="o"/>
      <w:lvlJc w:val="left"/>
      <w:pPr>
        <w:ind w:left="2126" w:hanging="360"/>
      </w:pPr>
      <w:rPr>
        <w:rFonts w:ascii="Courier New" w:hAnsi="Courier New" w:cs="Courier New"/>
      </w:rPr>
    </w:lvl>
    <w:lvl w:ilvl="5">
      <w:numFmt w:val="bullet"/>
      <w:lvlText w:val=""/>
      <w:lvlJc w:val="left"/>
      <w:pPr>
        <w:ind w:left="2846" w:hanging="360"/>
      </w:pPr>
      <w:rPr>
        <w:rFonts w:ascii="Wingdings" w:hAnsi="Wingdings"/>
      </w:rPr>
    </w:lvl>
    <w:lvl w:ilvl="6">
      <w:numFmt w:val="bullet"/>
      <w:lvlText w:val=""/>
      <w:lvlJc w:val="left"/>
      <w:pPr>
        <w:ind w:left="3566" w:hanging="360"/>
      </w:pPr>
      <w:rPr>
        <w:rFonts w:ascii="Symbol" w:hAnsi="Symbol"/>
      </w:rPr>
    </w:lvl>
    <w:lvl w:ilvl="7">
      <w:numFmt w:val="bullet"/>
      <w:lvlText w:val="o"/>
      <w:lvlJc w:val="left"/>
      <w:pPr>
        <w:ind w:left="4286" w:hanging="360"/>
      </w:pPr>
      <w:rPr>
        <w:rFonts w:ascii="Courier New" w:hAnsi="Courier New" w:cs="Courier New"/>
      </w:rPr>
    </w:lvl>
    <w:lvl w:ilvl="8">
      <w:numFmt w:val="bullet"/>
      <w:lvlText w:val=""/>
      <w:lvlJc w:val="left"/>
      <w:pPr>
        <w:ind w:left="5006" w:hanging="360"/>
      </w:pPr>
      <w:rPr>
        <w:rFonts w:ascii="Wingdings" w:hAnsi="Wingdings"/>
      </w:rPr>
    </w:lvl>
  </w:abstractNum>
  <w:abstractNum w:abstractNumId="28" w15:restartNumberingAfterBreak="0">
    <w:nsid w:val="4C257DE7"/>
    <w:multiLevelType w:val="hybridMultilevel"/>
    <w:tmpl w:val="BC243D2E"/>
    <w:lvl w:ilvl="0" w:tplc="79402EA8">
      <w:start w:val="1"/>
      <w:numFmt w:val="bullet"/>
      <w:lvlText w:val=""/>
      <w:lvlJc w:val="left"/>
      <w:pPr>
        <w:ind w:left="720" w:hanging="360"/>
      </w:pPr>
      <w:rPr>
        <w:rFonts w:ascii="Wingdings" w:hAnsi="Wingdings"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DAAD23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525B39D5"/>
    <w:multiLevelType w:val="hybridMultilevel"/>
    <w:tmpl w:val="CC80C3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275806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55C4181C"/>
    <w:multiLevelType w:val="multilevel"/>
    <w:tmpl w:val="363AC624"/>
    <w:lvl w:ilvl="0">
      <w:numFmt w:val="bullet"/>
      <w:lvlText w:val=""/>
      <w:lvlJc w:val="left"/>
      <w:pPr>
        <w:ind w:left="360" w:hanging="360"/>
      </w:pPr>
      <w:rPr>
        <w:rFonts w:ascii="Wingdings" w:hAnsi="Wingdings"/>
        <w:color w:val="671E75"/>
        <w:sz w:val="24"/>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3" w15:restartNumberingAfterBreak="0">
    <w:nsid w:val="58A60F39"/>
    <w:multiLevelType w:val="multilevel"/>
    <w:tmpl w:val="43CEC1E6"/>
    <w:lvl w:ilvl="0">
      <w:numFmt w:val="bullet"/>
      <w:lvlText w:val=""/>
      <w:lvlJc w:val="left"/>
      <w:pPr>
        <w:ind w:left="360" w:hanging="360"/>
      </w:pPr>
      <w:rPr>
        <w:rFonts w:ascii="Wingdings" w:hAnsi="Wingdings"/>
        <w:color w:val="671E75"/>
        <w:sz w:val="24"/>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4" w15:restartNumberingAfterBreak="0">
    <w:nsid w:val="5DB8F8D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62594283"/>
    <w:multiLevelType w:val="hybridMultilevel"/>
    <w:tmpl w:val="EF86994E"/>
    <w:lvl w:ilvl="0" w:tplc="C884EC6A">
      <w:start w:val="1"/>
      <w:numFmt w:val="bullet"/>
      <w:lvlText w:val=""/>
      <w:lvlJc w:val="left"/>
      <w:pPr>
        <w:ind w:left="720" w:hanging="360"/>
      </w:pPr>
      <w:rPr>
        <w:rFonts w:ascii="Wingdings" w:hAnsi="Wingdings"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33820E2"/>
    <w:multiLevelType w:val="multilevel"/>
    <w:tmpl w:val="829E761C"/>
    <w:lvl w:ilvl="0">
      <w:numFmt w:val="bullet"/>
      <w:lvlText w:val=""/>
      <w:lvlJc w:val="left"/>
      <w:pPr>
        <w:ind w:left="360" w:hanging="360"/>
      </w:pPr>
      <w:rPr>
        <w:rFonts w:ascii="Wingdings" w:hAnsi="Wingdings"/>
        <w:color w:val="671E75"/>
        <w:sz w:val="24"/>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7" w15:restartNumberingAfterBreak="0">
    <w:nsid w:val="64F018AE"/>
    <w:multiLevelType w:val="multilevel"/>
    <w:tmpl w:val="674073FA"/>
    <w:lvl w:ilvl="0">
      <w:start w:val="1"/>
      <w:numFmt w:val="bullet"/>
      <w:lvlText w:val=""/>
      <w:lvlJc w:val="left"/>
      <w:pPr>
        <w:ind w:left="360" w:hanging="360"/>
      </w:pPr>
      <w:rPr>
        <w:rFonts w:ascii="Wingdings" w:hAnsi="Wingdings" w:hint="default"/>
        <w:color w:val="671E75"/>
        <w:sz w:val="24"/>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8" w15:restartNumberingAfterBreak="0">
    <w:nsid w:val="67FF742E"/>
    <w:multiLevelType w:val="multilevel"/>
    <w:tmpl w:val="61A0B704"/>
    <w:lvl w:ilvl="0">
      <w:start w:val="1"/>
      <w:numFmt w:val="bullet"/>
      <w:lvlText w:val=""/>
      <w:lvlJc w:val="left"/>
      <w:pPr>
        <w:ind w:left="360" w:hanging="360"/>
      </w:pPr>
      <w:rPr>
        <w:rFonts w:ascii="Wingdings" w:hAnsi="Wingdings" w:hint="default"/>
        <w:color w:val="7030A0"/>
        <w:sz w:val="24"/>
      </w:rPr>
    </w:lvl>
    <w:lvl w:ilvl="1">
      <w:numFmt w:val="bullet"/>
      <w:lvlText w:val="o"/>
      <w:lvlJc w:val="left"/>
      <w:pPr>
        <w:ind w:left="-34" w:hanging="360"/>
      </w:pPr>
      <w:rPr>
        <w:rFonts w:ascii="Courier New" w:hAnsi="Courier New" w:cs="Courier New"/>
      </w:rPr>
    </w:lvl>
    <w:lvl w:ilvl="2">
      <w:numFmt w:val="bullet"/>
      <w:lvlText w:val=""/>
      <w:lvlJc w:val="left"/>
      <w:pPr>
        <w:ind w:left="686" w:hanging="360"/>
      </w:pPr>
      <w:rPr>
        <w:rFonts w:ascii="Wingdings" w:hAnsi="Wingdings"/>
      </w:rPr>
    </w:lvl>
    <w:lvl w:ilvl="3">
      <w:numFmt w:val="bullet"/>
      <w:lvlText w:val=""/>
      <w:lvlJc w:val="left"/>
      <w:pPr>
        <w:ind w:left="1406" w:hanging="360"/>
      </w:pPr>
      <w:rPr>
        <w:rFonts w:ascii="Symbol" w:hAnsi="Symbol"/>
      </w:rPr>
    </w:lvl>
    <w:lvl w:ilvl="4">
      <w:numFmt w:val="bullet"/>
      <w:lvlText w:val="o"/>
      <w:lvlJc w:val="left"/>
      <w:pPr>
        <w:ind w:left="2126" w:hanging="360"/>
      </w:pPr>
      <w:rPr>
        <w:rFonts w:ascii="Courier New" w:hAnsi="Courier New" w:cs="Courier New"/>
      </w:rPr>
    </w:lvl>
    <w:lvl w:ilvl="5">
      <w:numFmt w:val="bullet"/>
      <w:lvlText w:val=""/>
      <w:lvlJc w:val="left"/>
      <w:pPr>
        <w:ind w:left="2846" w:hanging="360"/>
      </w:pPr>
      <w:rPr>
        <w:rFonts w:ascii="Wingdings" w:hAnsi="Wingdings"/>
      </w:rPr>
    </w:lvl>
    <w:lvl w:ilvl="6">
      <w:numFmt w:val="bullet"/>
      <w:lvlText w:val=""/>
      <w:lvlJc w:val="left"/>
      <w:pPr>
        <w:ind w:left="3566" w:hanging="360"/>
      </w:pPr>
      <w:rPr>
        <w:rFonts w:ascii="Symbol" w:hAnsi="Symbol"/>
      </w:rPr>
    </w:lvl>
    <w:lvl w:ilvl="7">
      <w:numFmt w:val="bullet"/>
      <w:lvlText w:val="o"/>
      <w:lvlJc w:val="left"/>
      <w:pPr>
        <w:ind w:left="4286" w:hanging="360"/>
      </w:pPr>
      <w:rPr>
        <w:rFonts w:ascii="Courier New" w:hAnsi="Courier New" w:cs="Courier New"/>
      </w:rPr>
    </w:lvl>
    <w:lvl w:ilvl="8">
      <w:numFmt w:val="bullet"/>
      <w:lvlText w:val=""/>
      <w:lvlJc w:val="left"/>
      <w:pPr>
        <w:ind w:left="5006" w:hanging="360"/>
      </w:pPr>
      <w:rPr>
        <w:rFonts w:ascii="Wingdings" w:hAnsi="Wingdings"/>
      </w:rPr>
    </w:lvl>
  </w:abstractNum>
  <w:abstractNum w:abstractNumId="39" w15:restartNumberingAfterBreak="0">
    <w:nsid w:val="68317D79"/>
    <w:multiLevelType w:val="multilevel"/>
    <w:tmpl w:val="9F9CA70A"/>
    <w:lvl w:ilvl="0">
      <w:numFmt w:val="bullet"/>
      <w:lvlText w:val=""/>
      <w:lvlJc w:val="left"/>
      <w:pPr>
        <w:ind w:left="360" w:hanging="360"/>
      </w:pPr>
      <w:rPr>
        <w:rFonts w:ascii="Wingdings" w:hAnsi="Wingdings"/>
        <w:color w:val="671E75"/>
        <w:sz w:val="24"/>
      </w:rPr>
    </w:lvl>
    <w:lvl w:ilvl="1">
      <w:numFmt w:val="bullet"/>
      <w:lvlText w:val="o"/>
      <w:lvlJc w:val="left"/>
      <w:pPr>
        <w:ind w:left="-34" w:hanging="360"/>
      </w:pPr>
      <w:rPr>
        <w:rFonts w:ascii="Courier New" w:hAnsi="Courier New" w:cs="Courier New"/>
      </w:rPr>
    </w:lvl>
    <w:lvl w:ilvl="2">
      <w:numFmt w:val="bullet"/>
      <w:lvlText w:val=""/>
      <w:lvlJc w:val="left"/>
      <w:pPr>
        <w:ind w:left="686" w:hanging="360"/>
      </w:pPr>
      <w:rPr>
        <w:rFonts w:ascii="Wingdings" w:hAnsi="Wingdings"/>
      </w:rPr>
    </w:lvl>
    <w:lvl w:ilvl="3">
      <w:numFmt w:val="bullet"/>
      <w:lvlText w:val=""/>
      <w:lvlJc w:val="left"/>
      <w:pPr>
        <w:ind w:left="1406" w:hanging="360"/>
      </w:pPr>
      <w:rPr>
        <w:rFonts w:ascii="Symbol" w:hAnsi="Symbol"/>
      </w:rPr>
    </w:lvl>
    <w:lvl w:ilvl="4">
      <w:numFmt w:val="bullet"/>
      <w:lvlText w:val="o"/>
      <w:lvlJc w:val="left"/>
      <w:pPr>
        <w:ind w:left="2126" w:hanging="360"/>
      </w:pPr>
      <w:rPr>
        <w:rFonts w:ascii="Courier New" w:hAnsi="Courier New" w:cs="Courier New"/>
      </w:rPr>
    </w:lvl>
    <w:lvl w:ilvl="5">
      <w:numFmt w:val="bullet"/>
      <w:lvlText w:val=""/>
      <w:lvlJc w:val="left"/>
      <w:pPr>
        <w:ind w:left="2846" w:hanging="360"/>
      </w:pPr>
      <w:rPr>
        <w:rFonts w:ascii="Wingdings" w:hAnsi="Wingdings"/>
      </w:rPr>
    </w:lvl>
    <w:lvl w:ilvl="6">
      <w:numFmt w:val="bullet"/>
      <w:lvlText w:val=""/>
      <w:lvlJc w:val="left"/>
      <w:pPr>
        <w:ind w:left="3566" w:hanging="360"/>
      </w:pPr>
      <w:rPr>
        <w:rFonts w:ascii="Symbol" w:hAnsi="Symbol"/>
      </w:rPr>
    </w:lvl>
    <w:lvl w:ilvl="7">
      <w:numFmt w:val="bullet"/>
      <w:lvlText w:val="o"/>
      <w:lvlJc w:val="left"/>
      <w:pPr>
        <w:ind w:left="4286" w:hanging="360"/>
      </w:pPr>
      <w:rPr>
        <w:rFonts w:ascii="Courier New" w:hAnsi="Courier New" w:cs="Courier New"/>
      </w:rPr>
    </w:lvl>
    <w:lvl w:ilvl="8">
      <w:numFmt w:val="bullet"/>
      <w:lvlText w:val=""/>
      <w:lvlJc w:val="left"/>
      <w:pPr>
        <w:ind w:left="5006" w:hanging="360"/>
      </w:pPr>
      <w:rPr>
        <w:rFonts w:ascii="Wingdings" w:hAnsi="Wingdings"/>
      </w:rPr>
    </w:lvl>
  </w:abstractNum>
  <w:abstractNum w:abstractNumId="40" w15:restartNumberingAfterBreak="0">
    <w:nsid w:val="6A690BE2"/>
    <w:multiLevelType w:val="multilevel"/>
    <w:tmpl w:val="3752B46E"/>
    <w:lvl w:ilvl="0">
      <w:start w:val="1"/>
      <w:numFmt w:val="bullet"/>
      <w:lvlText w:val=""/>
      <w:lvlJc w:val="left"/>
      <w:pPr>
        <w:ind w:left="360" w:hanging="360"/>
      </w:pPr>
      <w:rPr>
        <w:rFonts w:ascii="Wingdings" w:hAnsi="Wingdings" w:hint="default"/>
        <w:color w:val="671E75"/>
        <w:sz w:val="24"/>
      </w:rPr>
    </w:lvl>
    <w:lvl w:ilvl="1">
      <w:numFmt w:val="bullet"/>
      <w:lvlText w:val="o"/>
      <w:lvlJc w:val="left"/>
      <w:pPr>
        <w:ind w:left="-34" w:hanging="360"/>
      </w:pPr>
      <w:rPr>
        <w:rFonts w:ascii="Courier New" w:hAnsi="Courier New" w:cs="Courier New"/>
      </w:rPr>
    </w:lvl>
    <w:lvl w:ilvl="2">
      <w:numFmt w:val="bullet"/>
      <w:lvlText w:val=""/>
      <w:lvlJc w:val="left"/>
      <w:pPr>
        <w:ind w:left="686" w:hanging="360"/>
      </w:pPr>
      <w:rPr>
        <w:rFonts w:ascii="Wingdings" w:hAnsi="Wingdings"/>
      </w:rPr>
    </w:lvl>
    <w:lvl w:ilvl="3">
      <w:numFmt w:val="bullet"/>
      <w:lvlText w:val=""/>
      <w:lvlJc w:val="left"/>
      <w:pPr>
        <w:ind w:left="1406" w:hanging="360"/>
      </w:pPr>
      <w:rPr>
        <w:rFonts w:ascii="Symbol" w:hAnsi="Symbol"/>
      </w:rPr>
    </w:lvl>
    <w:lvl w:ilvl="4">
      <w:numFmt w:val="bullet"/>
      <w:lvlText w:val="o"/>
      <w:lvlJc w:val="left"/>
      <w:pPr>
        <w:ind w:left="2126" w:hanging="360"/>
      </w:pPr>
      <w:rPr>
        <w:rFonts w:ascii="Courier New" w:hAnsi="Courier New" w:cs="Courier New"/>
      </w:rPr>
    </w:lvl>
    <w:lvl w:ilvl="5">
      <w:numFmt w:val="bullet"/>
      <w:lvlText w:val=""/>
      <w:lvlJc w:val="left"/>
      <w:pPr>
        <w:ind w:left="2846" w:hanging="360"/>
      </w:pPr>
      <w:rPr>
        <w:rFonts w:ascii="Wingdings" w:hAnsi="Wingdings"/>
      </w:rPr>
    </w:lvl>
    <w:lvl w:ilvl="6">
      <w:numFmt w:val="bullet"/>
      <w:lvlText w:val=""/>
      <w:lvlJc w:val="left"/>
      <w:pPr>
        <w:ind w:left="3566" w:hanging="360"/>
      </w:pPr>
      <w:rPr>
        <w:rFonts w:ascii="Symbol" w:hAnsi="Symbol"/>
      </w:rPr>
    </w:lvl>
    <w:lvl w:ilvl="7">
      <w:numFmt w:val="bullet"/>
      <w:lvlText w:val="o"/>
      <w:lvlJc w:val="left"/>
      <w:pPr>
        <w:ind w:left="4286" w:hanging="360"/>
      </w:pPr>
      <w:rPr>
        <w:rFonts w:ascii="Courier New" w:hAnsi="Courier New" w:cs="Courier New"/>
      </w:rPr>
    </w:lvl>
    <w:lvl w:ilvl="8">
      <w:numFmt w:val="bullet"/>
      <w:lvlText w:val=""/>
      <w:lvlJc w:val="left"/>
      <w:pPr>
        <w:ind w:left="5006" w:hanging="360"/>
      </w:pPr>
      <w:rPr>
        <w:rFonts w:ascii="Wingdings" w:hAnsi="Wingdings"/>
      </w:rPr>
    </w:lvl>
  </w:abstractNum>
  <w:abstractNum w:abstractNumId="41" w15:restartNumberingAfterBreak="0">
    <w:nsid w:val="6BA13E17"/>
    <w:multiLevelType w:val="multilevel"/>
    <w:tmpl w:val="8A66F4BC"/>
    <w:lvl w:ilvl="0">
      <w:start w:val="1"/>
      <w:numFmt w:val="bullet"/>
      <w:lvlText w:val=""/>
      <w:lvlJc w:val="left"/>
      <w:pPr>
        <w:ind w:left="360" w:hanging="360"/>
      </w:pPr>
      <w:rPr>
        <w:rFonts w:ascii="Wingdings" w:hAnsi="Wingdings" w:hint="default"/>
        <w:color w:val="671E75"/>
        <w:sz w:val="24"/>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2" w15:restartNumberingAfterBreak="0">
    <w:nsid w:val="7DE33833"/>
    <w:multiLevelType w:val="multilevel"/>
    <w:tmpl w:val="670214B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3" w15:restartNumberingAfterBreak="0">
    <w:nsid w:val="7EEF7CA7"/>
    <w:multiLevelType w:val="multilevel"/>
    <w:tmpl w:val="7FDEE16A"/>
    <w:lvl w:ilvl="0">
      <w:start w:val="1"/>
      <w:numFmt w:val="bullet"/>
      <w:lvlText w:val=""/>
      <w:lvlJc w:val="left"/>
      <w:pPr>
        <w:ind w:left="360" w:hanging="360"/>
      </w:pPr>
      <w:rPr>
        <w:rFonts w:ascii="Wingdings" w:hAnsi="Wingdings" w:hint="default"/>
        <w:color w:val="671E75"/>
        <w:sz w:val="24"/>
      </w:rPr>
    </w:lvl>
    <w:lvl w:ilvl="1">
      <w:numFmt w:val="bullet"/>
      <w:lvlText w:val="o"/>
      <w:lvlJc w:val="left"/>
      <w:pPr>
        <w:ind w:left="-34" w:hanging="360"/>
      </w:pPr>
      <w:rPr>
        <w:rFonts w:ascii="Courier New" w:hAnsi="Courier New" w:cs="Courier New"/>
      </w:rPr>
    </w:lvl>
    <w:lvl w:ilvl="2">
      <w:numFmt w:val="bullet"/>
      <w:lvlText w:val=""/>
      <w:lvlJc w:val="left"/>
      <w:pPr>
        <w:ind w:left="686" w:hanging="360"/>
      </w:pPr>
      <w:rPr>
        <w:rFonts w:ascii="Wingdings" w:hAnsi="Wingdings"/>
      </w:rPr>
    </w:lvl>
    <w:lvl w:ilvl="3">
      <w:numFmt w:val="bullet"/>
      <w:lvlText w:val=""/>
      <w:lvlJc w:val="left"/>
      <w:pPr>
        <w:ind w:left="1406" w:hanging="360"/>
      </w:pPr>
      <w:rPr>
        <w:rFonts w:ascii="Symbol" w:hAnsi="Symbol"/>
      </w:rPr>
    </w:lvl>
    <w:lvl w:ilvl="4">
      <w:numFmt w:val="bullet"/>
      <w:lvlText w:val="o"/>
      <w:lvlJc w:val="left"/>
      <w:pPr>
        <w:ind w:left="2126" w:hanging="360"/>
      </w:pPr>
      <w:rPr>
        <w:rFonts w:ascii="Courier New" w:hAnsi="Courier New" w:cs="Courier New"/>
      </w:rPr>
    </w:lvl>
    <w:lvl w:ilvl="5">
      <w:numFmt w:val="bullet"/>
      <w:lvlText w:val=""/>
      <w:lvlJc w:val="left"/>
      <w:pPr>
        <w:ind w:left="2846" w:hanging="360"/>
      </w:pPr>
      <w:rPr>
        <w:rFonts w:ascii="Wingdings" w:hAnsi="Wingdings"/>
      </w:rPr>
    </w:lvl>
    <w:lvl w:ilvl="6">
      <w:numFmt w:val="bullet"/>
      <w:lvlText w:val=""/>
      <w:lvlJc w:val="left"/>
      <w:pPr>
        <w:ind w:left="3566" w:hanging="360"/>
      </w:pPr>
      <w:rPr>
        <w:rFonts w:ascii="Symbol" w:hAnsi="Symbol"/>
      </w:rPr>
    </w:lvl>
    <w:lvl w:ilvl="7">
      <w:numFmt w:val="bullet"/>
      <w:lvlText w:val="o"/>
      <w:lvlJc w:val="left"/>
      <w:pPr>
        <w:ind w:left="4286" w:hanging="360"/>
      </w:pPr>
      <w:rPr>
        <w:rFonts w:ascii="Courier New" w:hAnsi="Courier New" w:cs="Courier New"/>
      </w:rPr>
    </w:lvl>
    <w:lvl w:ilvl="8">
      <w:numFmt w:val="bullet"/>
      <w:lvlText w:val=""/>
      <w:lvlJc w:val="left"/>
      <w:pPr>
        <w:ind w:left="5006" w:hanging="360"/>
      </w:pPr>
      <w:rPr>
        <w:rFonts w:ascii="Wingdings" w:hAnsi="Wingdings"/>
      </w:rPr>
    </w:lvl>
  </w:abstractNum>
  <w:num w:numId="1" w16cid:durableId="251091958">
    <w:abstractNumId w:val="18"/>
  </w:num>
  <w:num w:numId="2" w16cid:durableId="1728802988">
    <w:abstractNumId w:val="42"/>
  </w:num>
  <w:num w:numId="3" w16cid:durableId="1927492350">
    <w:abstractNumId w:val="8"/>
  </w:num>
  <w:num w:numId="4" w16cid:durableId="868563763">
    <w:abstractNumId w:val="15"/>
  </w:num>
  <w:num w:numId="5" w16cid:durableId="39941827">
    <w:abstractNumId w:val="12"/>
  </w:num>
  <w:num w:numId="6" w16cid:durableId="2100254521">
    <w:abstractNumId w:val="4"/>
  </w:num>
  <w:num w:numId="7" w16cid:durableId="248733394">
    <w:abstractNumId w:val="6"/>
  </w:num>
  <w:num w:numId="8" w16cid:durableId="566495119">
    <w:abstractNumId w:val="43"/>
  </w:num>
  <w:num w:numId="9" w16cid:durableId="131757195">
    <w:abstractNumId w:val="19"/>
  </w:num>
  <w:num w:numId="10" w16cid:durableId="105928919">
    <w:abstractNumId w:val="27"/>
  </w:num>
  <w:num w:numId="11" w16cid:durableId="1326206317">
    <w:abstractNumId w:val="14"/>
  </w:num>
  <w:num w:numId="12" w16cid:durableId="330761038">
    <w:abstractNumId w:val="5"/>
  </w:num>
  <w:num w:numId="13" w16cid:durableId="1556890987">
    <w:abstractNumId w:val="16"/>
  </w:num>
  <w:num w:numId="14" w16cid:durableId="957953600">
    <w:abstractNumId w:val="39"/>
  </w:num>
  <w:num w:numId="15" w16cid:durableId="2144544256">
    <w:abstractNumId w:val="32"/>
  </w:num>
  <w:num w:numId="16" w16cid:durableId="495196276">
    <w:abstractNumId w:val="36"/>
  </w:num>
  <w:num w:numId="17" w16cid:durableId="1457332272">
    <w:abstractNumId w:val="26"/>
  </w:num>
  <w:num w:numId="18" w16cid:durableId="1745487661">
    <w:abstractNumId w:val="17"/>
  </w:num>
  <w:num w:numId="19" w16cid:durableId="431242112">
    <w:abstractNumId w:val="3"/>
  </w:num>
  <w:num w:numId="20" w16cid:durableId="1856921671">
    <w:abstractNumId w:val="21"/>
  </w:num>
  <w:num w:numId="21" w16cid:durableId="1227032838">
    <w:abstractNumId w:val="10"/>
  </w:num>
  <w:num w:numId="22" w16cid:durableId="644431894">
    <w:abstractNumId w:val="9"/>
  </w:num>
  <w:num w:numId="23" w16cid:durableId="1249078212">
    <w:abstractNumId w:val="33"/>
  </w:num>
  <w:num w:numId="24" w16cid:durableId="1724599794">
    <w:abstractNumId w:val="7"/>
  </w:num>
  <w:num w:numId="25" w16cid:durableId="1342926360">
    <w:abstractNumId w:val="20"/>
  </w:num>
  <w:num w:numId="26" w16cid:durableId="1305114662">
    <w:abstractNumId w:val="30"/>
  </w:num>
  <w:num w:numId="27" w16cid:durableId="1974826427">
    <w:abstractNumId w:val="41"/>
  </w:num>
  <w:num w:numId="28" w16cid:durableId="2050647829">
    <w:abstractNumId w:val="25"/>
  </w:num>
  <w:num w:numId="29" w16cid:durableId="548688107">
    <w:abstractNumId w:val="23"/>
  </w:num>
  <w:num w:numId="30" w16cid:durableId="1624461204">
    <w:abstractNumId w:val="11"/>
  </w:num>
  <w:num w:numId="31" w16cid:durableId="1260211429">
    <w:abstractNumId w:val="40"/>
  </w:num>
  <w:num w:numId="32" w16cid:durableId="1173573092">
    <w:abstractNumId w:val="35"/>
  </w:num>
  <w:num w:numId="33" w16cid:durableId="1475027197">
    <w:abstractNumId w:val="34"/>
  </w:num>
  <w:num w:numId="34" w16cid:durableId="1309095525">
    <w:abstractNumId w:val="31"/>
  </w:num>
  <w:num w:numId="35" w16cid:durableId="2119136236">
    <w:abstractNumId w:val="0"/>
  </w:num>
  <w:num w:numId="36" w16cid:durableId="660810996">
    <w:abstractNumId w:val="24"/>
  </w:num>
  <w:num w:numId="37" w16cid:durableId="724572949">
    <w:abstractNumId w:val="2"/>
  </w:num>
  <w:num w:numId="38" w16cid:durableId="892469565">
    <w:abstractNumId w:val="13"/>
  </w:num>
  <w:num w:numId="39" w16cid:durableId="388261006">
    <w:abstractNumId w:val="1"/>
  </w:num>
  <w:num w:numId="40" w16cid:durableId="2074891981">
    <w:abstractNumId w:val="22"/>
  </w:num>
  <w:num w:numId="41" w16cid:durableId="28186797">
    <w:abstractNumId w:val="29"/>
  </w:num>
  <w:num w:numId="42" w16cid:durableId="2124614697">
    <w:abstractNumId w:val="37"/>
  </w:num>
  <w:num w:numId="43" w16cid:durableId="1189370931">
    <w:abstractNumId w:val="28"/>
  </w:num>
  <w:num w:numId="44" w16cid:durableId="1415662641">
    <w:abstractNumId w:val="3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autoHyphenatio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2F8"/>
    <w:rsid w:val="0001586E"/>
    <w:rsid w:val="00031DAD"/>
    <w:rsid w:val="00040A49"/>
    <w:rsid w:val="00091061"/>
    <w:rsid w:val="000B3F12"/>
    <w:rsid w:val="000C1ADC"/>
    <w:rsid w:val="000C3CC2"/>
    <w:rsid w:val="000F2F00"/>
    <w:rsid w:val="00116A0D"/>
    <w:rsid w:val="00136C50"/>
    <w:rsid w:val="00137EA8"/>
    <w:rsid w:val="00143135"/>
    <w:rsid w:val="00143A3C"/>
    <w:rsid w:val="00143CAB"/>
    <w:rsid w:val="00146E4F"/>
    <w:rsid w:val="001C2F32"/>
    <w:rsid w:val="00214EDF"/>
    <w:rsid w:val="00217EBB"/>
    <w:rsid w:val="00222C02"/>
    <w:rsid w:val="00241E1F"/>
    <w:rsid w:val="00274B4F"/>
    <w:rsid w:val="002C11A9"/>
    <w:rsid w:val="002D7D52"/>
    <w:rsid w:val="002E52F3"/>
    <w:rsid w:val="00305486"/>
    <w:rsid w:val="0030719A"/>
    <w:rsid w:val="00342000"/>
    <w:rsid w:val="003569C4"/>
    <w:rsid w:val="00396841"/>
    <w:rsid w:val="003A44B7"/>
    <w:rsid w:val="00412C67"/>
    <w:rsid w:val="0043418C"/>
    <w:rsid w:val="0043597F"/>
    <w:rsid w:val="00435A44"/>
    <w:rsid w:val="00436444"/>
    <w:rsid w:val="00453D7A"/>
    <w:rsid w:val="004965DF"/>
    <w:rsid w:val="004A1EF7"/>
    <w:rsid w:val="004B1C29"/>
    <w:rsid w:val="004E77CD"/>
    <w:rsid w:val="0050576B"/>
    <w:rsid w:val="00517056"/>
    <w:rsid w:val="0053107F"/>
    <w:rsid w:val="00544181"/>
    <w:rsid w:val="00565913"/>
    <w:rsid w:val="00590131"/>
    <w:rsid w:val="005E07A9"/>
    <w:rsid w:val="005E10EE"/>
    <w:rsid w:val="005E3F2F"/>
    <w:rsid w:val="005F549B"/>
    <w:rsid w:val="00626799"/>
    <w:rsid w:val="00655D80"/>
    <w:rsid w:val="006802DF"/>
    <w:rsid w:val="006D3CEE"/>
    <w:rsid w:val="006E2666"/>
    <w:rsid w:val="0070767B"/>
    <w:rsid w:val="007352C3"/>
    <w:rsid w:val="0074316F"/>
    <w:rsid w:val="0078775A"/>
    <w:rsid w:val="007B5D58"/>
    <w:rsid w:val="007D405B"/>
    <w:rsid w:val="007E39C3"/>
    <w:rsid w:val="007E3CB1"/>
    <w:rsid w:val="007E6067"/>
    <w:rsid w:val="00885B90"/>
    <w:rsid w:val="008D0D72"/>
    <w:rsid w:val="008D3382"/>
    <w:rsid w:val="008F2BD8"/>
    <w:rsid w:val="0092458D"/>
    <w:rsid w:val="0097369E"/>
    <w:rsid w:val="00990A5A"/>
    <w:rsid w:val="009B0FC9"/>
    <w:rsid w:val="009D1090"/>
    <w:rsid w:val="00A13C80"/>
    <w:rsid w:val="00A45157"/>
    <w:rsid w:val="00A832D8"/>
    <w:rsid w:val="00AA15EC"/>
    <w:rsid w:val="00AA44A6"/>
    <w:rsid w:val="00B0213A"/>
    <w:rsid w:val="00B0380D"/>
    <w:rsid w:val="00B102F8"/>
    <w:rsid w:val="00B448F6"/>
    <w:rsid w:val="00B5126E"/>
    <w:rsid w:val="00B55E24"/>
    <w:rsid w:val="00B759DC"/>
    <w:rsid w:val="00BA6AD6"/>
    <w:rsid w:val="00C56D7B"/>
    <w:rsid w:val="00C64BAC"/>
    <w:rsid w:val="00CA2DDD"/>
    <w:rsid w:val="00CC331C"/>
    <w:rsid w:val="00CD2752"/>
    <w:rsid w:val="00D15CA0"/>
    <w:rsid w:val="00D37921"/>
    <w:rsid w:val="00D46088"/>
    <w:rsid w:val="00DB0F03"/>
    <w:rsid w:val="00DF69CD"/>
    <w:rsid w:val="00E0123A"/>
    <w:rsid w:val="00E03FE0"/>
    <w:rsid w:val="00E05A86"/>
    <w:rsid w:val="00E3328C"/>
    <w:rsid w:val="00E554C7"/>
    <w:rsid w:val="00E55878"/>
    <w:rsid w:val="00EB1558"/>
    <w:rsid w:val="00EB48F0"/>
    <w:rsid w:val="00F1107B"/>
    <w:rsid w:val="00F577AC"/>
    <w:rsid w:val="00F7669A"/>
    <w:rsid w:val="00F80D2C"/>
    <w:rsid w:val="00F879EC"/>
    <w:rsid w:val="00F928A5"/>
    <w:rsid w:val="00FA06C2"/>
    <w:rsid w:val="00FA52CE"/>
    <w:rsid w:val="00FE0966"/>
    <w:rsid w:val="00FE2771"/>
    <w:rsid w:val="0126C130"/>
    <w:rsid w:val="02C29191"/>
    <w:rsid w:val="0339B006"/>
    <w:rsid w:val="040ABAC8"/>
    <w:rsid w:val="0583FEA0"/>
    <w:rsid w:val="05CE09F7"/>
    <w:rsid w:val="0778E837"/>
    <w:rsid w:val="083A3C21"/>
    <w:rsid w:val="08709BE7"/>
    <w:rsid w:val="0A65F051"/>
    <w:rsid w:val="0C01C0B2"/>
    <w:rsid w:val="0CFEB82D"/>
    <w:rsid w:val="0D2786C9"/>
    <w:rsid w:val="0D58BEC1"/>
    <w:rsid w:val="0D788BAA"/>
    <w:rsid w:val="0DB720A8"/>
    <w:rsid w:val="0E19CF12"/>
    <w:rsid w:val="0EA0D285"/>
    <w:rsid w:val="0F1E1727"/>
    <w:rsid w:val="0F948052"/>
    <w:rsid w:val="106B8E96"/>
    <w:rsid w:val="110BE416"/>
    <w:rsid w:val="1286E6D9"/>
    <w:rsid w:val="12B405CC"/>
    <w:rsid w:val="13B11577"/>
    <w:rsid w:val="15074F4E"/>
    <w:rsid w:val="1536B548"/>
    <w:rsid w:val="18ED7D3D"/>
    <w:rsid w:val="1AE4C7F8"/>
    <w:rsid w:val="1B6F7638"/>
    <w:rsid w:val="1DBF32DC"/>
    <w:rsid w:val="216E95CF"/>
    <w:rsid w:val="21CCA9F9"/>
    <w:rsid w:val="23687A5A"/>
    <w:rsid w:val="23EB0D87"/>
    <w:rsid w:val="2461A813"/>
    <w:rsid w:val="25044ABB"/>
    <w:rsid w:val="269663B4"/>
    <w:rsid w:val="26CDDBDD"/>
    <w:rsid w:val="2765DECB"/>
    <w:rsid w:val="28290B5E"/>
    <w:rsid w:val="28AF1976"/>
    <w:rsid w:val="2BAD2123"/>
    <w:rsid w:val="2D50E20E"/>
    <w:rsid w:val="2DB0ED12"/>
    <w:rsid w:val="2E22BDAA"/>
    <w:rsid w:val="2E4AF097"/>
    <w:rsid w:val="2FCE6A04"/>
    <w:rsid w:val="301C5975"/>
    <w:rsid w:val="34782765"/>
    <w:rsid w:val="350E38D2"/>
    <w:rsid w:val="353ADB0C"/>
    <w:rsid w:val="35AD49DF"/>
    <w:rsid w:val="35F2F109"/>
    <w:rsid w:val="37491A40"/>
    <w:rsid w:val="38D5C919"/>
    <w:rsid w:val="39487935"/>
    <w:rsid w:val="395132A1"/>
    <w:rsid w:val="3B6F997E"/>
    <w:rsid w:val="3CBD10ED"/>
    <w:rsid w:val="4415EF96"/>
    <w:rsid w:val="44169B08"/>
    <w:rsid w:val="4565D596"/>
    <w:rsid w:val="4582201C"/>
    <w:rsid w:val="461E46AD"/>
    <w:rsid w:val="471DDE83"/>
    <w:rsid w:val="4A592830"/>
    <w:rsid w:val="4B25C621"/>
    <w:rsid w:val="4D0D49C3"/>
    <w:rsid w:val="4E82A197"/>
    <w:rsid w:val="50C9E6DC"/>
    <w:rsid w:val="50E0A6DB"/>
    <w:rsid w:val="50E7CDEF"/>
    <w:rsid w:val="512D341D"/>
    <w:rsid w:val="5464D4DF"/>
    <w:rsid w:val="548D6DD4"/>
    <w:rsid w:val="551F936B"/>
    <w:rsid w:val="56293E35"/>
    <w:rsid w:val="56ADDF23"/>
    <w:rsid w:val="56E82CC4"/>
    <w:rsid w:val="57C50E96"/>
    <w:rsid w:val="58D3AD82"/>
    <w:rsid w:val="5960DEF7"/>
    <w:rsid w:val="5C1341A1"/>
    <w:rsid w:val="5D729A27"/>
    <w:rsid w:val="5E7DDE67"/>
    <w:rsid w:val="5F14DF3C"/>
    <w:rsid w:val="5F1FFB76"/>
    <w:rsid w:val="5F42E265"/>
    <w:rsid w:val="5FB03E5A"/>
    <w:rsid w:val="60776D6F"/>
    <w:rsid w:val="60E67B04"/>
    <w:rsid w:val="60EECE05"/>
    <w:rsid w:val="61D47B17"/>
    <w:rsid w:val="622FF384"/>
    <w:rsid w:val="649799F4"/>
    <w:rsid w:val="65C5FD38"/>
    <w:rsid w:val="65F00A46"/>
    <w:rsid w:val="67BA86F1"/>
    <w:rsid w:val="680B9850"/>
    <w:rsid w:val="6847CDD3"/>
    <w:rsid w:val="691B37F3"/>
    <w:rsid w:val="6AC8B419"/>
    <w:rsid w:val="6B7F6E95"/>
    <w:rsid w:val="6ECC4CFE"/>
    <w:rsid w:val="70681D5F"/>
    <w:rsid w:val="719A2A04"/>
    <w:rsid w:val="71C9DEB4"/>
    <w:rsid w:val="723CCD1B"/>
    <w:rsid w:val="73D89D7C"/>
    <w:rsid w:val="7672DFE2"/>
    <w:rsid w:val="76C5983D"/>
    <w:rsid w:val="76D4A95D"/>
    <w:rsid w:val="7853494C"/>
    <w:rsid w:val="786BB456"/>
    <w:rsid w:val="79489DD7"/>
    <w:rsid w:val="79EF19AD"/>
    <w:rsid w:val="7B8AEA0E"/>
    <w:rsid w:val="7C862EE2"/>
    <w:rsid w:val="7D89CA2D"/>
    <w:rsid w:val="7DEF206D"/>
    <w:rsid w:val="7EA86DFC"/>
    <w:rsid w:val="7EE736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DB4E34"/>
  <w15:docId w15:val="{BF23922C-7AC0-4CF5-A7FB-895270B16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49"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00" w:line="276" w:lineRule="auto"/>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paragraph" w:styleId="Heading3">
    <w:name w:val="heading 3"/>
    <w:basedOn w:val="Normal"/>
    <w:next w:val="Normal"/>
    <w:uiPriority w:val="9"/>
    <w:semiHidden/>
    <w:unhideWhenUsed/>
    <w:qFormat/>
    <w:pPr>
      <w:keepNext/>
      <w:keepLines/>
      <w:spacing w:before="40" w:after="0"/>
      <w:outlineLvl w:val="2"/>
    </w:pPr>
    <w:rPr>
      <w:rFonts w:ascii="Calibri Light" w:eastAsia="Times New Roman" w:hAnsi="Calibri Light"/>
      <w:color w:val="1F3763"/>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character" w:customStyle="1" w:styleId="Heading3Char">
    <w:name w:val="Heading 3 Char"/>
    <w:basedOn w:val="DefaultParagraphFont"/>
    <w:rPr>
      <w:rFonts w:ascii="Calibri Light" w:eastAsia="Times New Roman" w:hAnsi="Calibri Light" w:cs="Times New Roman"/>
      <w:color w:val="1F3763"/>
      <w:sz w:val="24"/>
      <w:szCs w:val="24"/>
    </w:rPr>
  </w:style>
  <w:style w:type="paragraph" w:customStyle="1" w:styleId="ecxmsonormal">
    <w:name w:val="ecxmsonormal"/>
    <w:basedOn w:val="Normal"/>
    <w:pPr>
      <w:spacing w:after="324" w:line="240" w:lineRule="auto"/>
    </w:pPr>
    <w:rPr>
      <w:rFonts w:ascii="Times New Roman" w:eastAsia="Times New Roman" w:hAnsi="Times New Roman"/>
      <w:sz w:val="24"/>
      <w:szCs w:val="24"/>
      <w:lang w:eastAsia="en-GB"/>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basedOn w:val="DefaultParagraphFont"/>
    <w:rPr>
      <w:rFonts w:ascii="Tahoma" w:hAnsi="Tahoma" w:cs="Tahoma"/>
      <w:sz w:val="16"/>
      <w:szCs w:val="16"/>
    </w:rPr>
  </w:style>
  <w:style w:type="character" w:styleId="Hyperlink">
    <w:name w:val="Hyperlink"/>
    <w:basedOn w:val="DefaultParagraphFont"/>
    <w:rPr>
      <w:color w:val="0563C1"/>
      <w:u w:val="single"/>
    </w:rPr>
  </w:style>
  <w:style w:type="paragraph" w:styleId="Caption">
    <w:name w:val="caption"/>
    <w:basedOn w:val="Normal"/>
    <w:next w:val="Normal"/>
    <w:pPr>
      <w:spacing w:line="240" w:lineRule="auto"/>
    </w:pPr>
    <w:rPr>
      <w:b/>
      <w:bCs/>
      <w:color w:val="4472C4"/>
      <w:sz w:val="18"/>
      <w:szCs w:val="18"/>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FollowedHyperlink">
    <w:name w:val="FollowedHyperlink"/>
    <w:basedOn w:val="DefaultParagraphFont"/>
    <w:rPr>
      <w:color w:val="954F72"/>
      <w:u w:val="single"/>
    </w:rPr>
  </w:style>
  <w:style w:type="paragraph" w:styleId="ListParagraph">
    <w:name w:val="List Paragraph"/>
    <w:basedOn w:val="Normal"/>
    <w:pPr>
      <w:spacing w:after="0" w:line="240" w:lineRule="auto"/>
      <w:ind w:left="720"/>
    </w:pPr>
    <w:rPr>
      <w:rFonts w:ascii="Times New Roman" w:eastAsia="Times New Roman" w:hAnsi="Times New Roman"/>
      <w:sz w:val="24"/>
      <w:szCs w:val="24"/>
      <w:lang w:eastAsia="en-GB"/>
    </w:rPr>
  </w:style>
  <w:style w:type="paragraph" w:customStyle="1" w:styleId="Default">
    <w:name w:val="Default"/>
    <w:pPr>
      <w:suppressAutoHyphens/>
      <w:autoSpaceDE w:val="0"/>
      <w:spacing w:after="0" w:line="240" w:lineRule="auto"/>
    </w:pPr>
    <w:rPr>
      <w:rFonts w:ascii="Arial" w:hAnsi="Arial" w:cs="Arial"/>
      <w:color w:val="000000"/>
      <w:sz w:val="24"/>
      <w:szCs w:val="24"/>
    </w:rPr>
  </w:style>
  <w:style w:type="paragraph" w:styleId="NoSpacing">
    <w:name w:val="No Spacing"/>
    <w:pPr>
      <w:suppressAutoHyphens/>
      <w:spacing w:after="0" w:line="240" w:lineRule="auto"/>
    </w:pPr>
  </w:style>
  <w:style w:type="paragraph" w:styleId="NormalWeb">
    <w:name w:val="Normal (Web)"/>
    <w:basedOn w:val="Normal"/>
    <w:pPr>
      <w:spacing w:before="100" w:after="100" w:line="240" w:lineRule="auto"/>
    </w:pPr>
    <w:rPr>
      <w:rFonts w:ascii="Times New Roman" w:eastAsia="Times New Roman" w:hAnsi="Times New Roman"/>
      <w:sz w:val="24"/>
      <w:szCs w:val="24"/>
      <w:lang w:eastAsia="en-GB"/>
    </w:rPr>
  </w:style>
  <w:style w:type="character" w:styleId="Strong">
    <w:name w:val="Strong"/>
    <w:basedOn w:val="DefaultParagraphFont"/>
    <w:rPr>
      <w:b/>
      <w:bCs/>
    </w:rPr>
  </w:style>
  <w:style w:type="character" w:styleId="Emphasis">
    <w:name w:val="Emphasis"/>
    <w:basedOn w:val="DefaultParagraphFont"/>
    <w:rPr>
      <w:i/>
      <w:iCs/>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paragraph" w:styleId="Revision">
    <w:name w:val="Revision"/>
    <w:pPr>
      <w:suppressAutoHyphens/>
      <w:spacing w:after="0" w:line="240" w:lineRule="auto"/>
    </w:pPr>
  </w:style>
  <w:style w:type="character" w:customStyle="1" w:styleId="UnresolvedMention1">
    <w:name w:val="Unresolved Mention1"/>
    <w:basedOn w:val="DefaultParagraphFont"/>
    <w:rPr>
      <w:color w:val="605E5C"/>
      <w:shd w:val="clear" w:color="auto" w:fill="E1DFDD"/>
    </w:rPr>
  </w:style>
  <w:style w:type="paragraph" w:styleId="BodyText">
    <w:name w:val="Body Text"/>
    <w:basedOn w:val="Normal"/>
    <w:pPr>
      <w:widowControl w:val="0"/>
      <w:suppressAutoHyphens w:val="0"/>
      <w:autoSpaceDE w:val="0"/>
      <w:spacing w:after="0" w:line="240" w:lineRule="auto"/>
      <w:textAlignment w:val="auto"/>
    </w:pPr>
    <w:rPr>
      <w:rFonts w:ascii="Arial" w:eastAsia="Arial" w:hAnsi="Arial" w:cs="Arial"/>
      <w:b/>
      <w:bCs/>
      <w:sz w:val="16"/>
      <w:szCs w:val="16"/>
      <w:lang w:val="en-US"/>
    </w:rPr>
  </w:style>
  <w:style w:type="character" w:customStyle="1" w:styleId="BodyTextChar">
    <w:name w:val="Body Text Char"/>
    <w:basedOn w:val="DefaultParagraphFont"/>
    <w:rPr>
      <w:rFonts w:ascii="Arial" w:eastAsia="Arial" w:hAnsi="Arial" w:cs="Arial"/>
      <w:b/>
      <w:bCs/>
      <w:sz w:val="16"/>
      <w:szCs w:val="16"/>
      <w:lang w:val="en-US"/>
    </w:rPr>
  </w:style>
  <w:style w:type="paragraph" w:customStyle="1" w:styleId="TableParagraph">
    <w:name w:val="Table Paragraph"/>
    <w:basedOn w:val="Normal"/>
    <w:pPr>
      <w:widowControl w:val="0"/>
      <w:suppressAutoHyphens w:val="0"/>
      <w:autoSpaceDE w:val="0"/>
      <w:spacing w:before="35" w:after="0" w:line="240" w:lineRule="auto"/>
      <w:jc w:val="right"/>
      <w:textAlignment w:val="auto"/>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psfinancials.com/"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www.paragosoftware.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governorhub.com/"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orovia.com/products/bp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f879c1a79f065e7cdaa6a5e2d4257862">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1b61c795e417c31256e0816dcc2bdf05"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d4fce54-b708-4620-8160-9cec8758ccdd">
      <Terms xmlns="http://schemas.microsoft.com/office/infopath/2007/PartnerControls"/>
    </lcf76f155ced4ddcb4097134ff3c332f>
    <TaxCatchAll xmlns="d09f1efa-d521-4178-98fe-58ad62d8b10d" xsi:nil="true"/>
    <SharedWithUsers xmlns="d09f1efa-d521-4178-98fe-58ad62d8b10d">
      <UserInfo>
        <DisplayName>Sulina Piesse</DisplayName>
        <AccountId>23</AccountId>
        <AccountType/>
      </UserInfo>
      <UserInfo>
        <DisplayName>V Davies</DisplayName>
        <AccountId>14</AccountId>
        <AccountType/>
      </UserInfo>
      <UserInfo>
        <DisplayName>R Hollinshead</DisplayName>
        <AccountId>16</AccountId>
        <AccountType/>
      </UserInfo>
      <UserInfo>
        <DisplayName>Natalie Mitchell</DisplayName>
        <AccountId>103</AccountId>
        <AccountType/>
      </UserInfo>
      <UserInfo>
        <DisplayName>D Stainer</DisplayName>
        <AccountId>24</AccountId>
        <AccountType/>
      </UserInfo>
      <UserInfo>
        <DisplayName>J Martin</DisplayName>
        <AccountId>13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911D98-07DD-4B19-8E60-1C13363F5E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4fce54-b708-4620-8160-9cec8758ccdd"/>
    <ds:schemaRef ds:uri="d09f1efa-d521-4178-98fe-58ad62d8b1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E9AF48-2A5A-4BAA-93EF-5BD66EE686AF}">
  <ds:schemaRefs>
    <ds:schemaRef ds:uri="http://schemas.microsoft.com/office/2006/metadata/properties"/>
    <ds:schemaRef ds:uri="http://schemas.microsoft.com/office/infopath/2007/PartnerControls"/>
    <ds:schemaRef ds:uri="8d4fce54-b708-4620-8160-9cec8758ccdd"/>
    <ds:schemaRef ds:uri="d09f1efa-d521-4178-98fe-58ad62d8b10d"/>
  </ds:schemaRefs>
</ds:datastoreItem>
</file>

<file path=customXml/itemProps3.xml><?xml version="1.0" encoding="utf-8"?>
<ds:datastoreItem xmlns:ds="http://schemas.openxmlformats.org/officeDocument/2006/customXml" ds:itemID="{DCC67A5C-8475-4122-BB0C-B690D679BE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15</Pages>
  <Words>2642</Words>
  <Characters>15065</Characters>
  <Application>Microsoft Office Word</Application>
  <DocSecurity>0</DocSecurity>
  <Lines>125</Lines>
  <Paragraphs>35</Paragraphs>
  <ScaleCrop>false</ScaleCrop>
  <Company/>
  <LinksUpToDate>false</LinksUpToDate>
  <CharactersWithSpaces>17672</CharactersWithSpaces>
  <SharedDoc>false</SharedDoc>
  <HLinks>
    <vt:vector size="24" baseType="variant">
      <vt:variant>
        <vt:i4>3145774</vt:i4>
      </vt:variant>
      <vt:variant>
        <vt:i4>9</vt:i4>
      </vt:variant>
      <vt:variant>
        <vt:i4>0</vt:i4>
      </vt:variant>
      <vt:variant>
        <vt:i4>5</vt:i4>
      </vt:variant>
      <vt:variant>
        <vt:lpwstr>http://www.paragosoftware.com/</vt:lpwstr>
      </vt:variant>
      <vt:variant>
        <vt:lpwstr/>
      </vt:variant>
      <vt:variant>
        <vt:i4>1441869</vt:i4>
      </vt:variant>
      <vt:variant>
        <vt:i4>6</vt:i4>
      </vt:variant>
      <vt:variant>
        <vt:i4>0</vt:i4>
      </vt:variant>
      <vt:variant>
        <vt:i4>5</vt:i4>
      </vt:variant>
      <vt:variant>
        <vt:lpwstr>https://governorhub.com/</vt:lpwstr>
      </vt:variant>
      <vt:variant>
        <vt:lpwstr>home</vt:lpwstr>
      </vt:variant>
      <vt:variant>
        <vt:i4>6422563</vt:i4>
      </vt:variant>
      <vt:variant>
        <vt:i4>3</vt:i4>
      </vt:variant>
      <vt:variant>
        <vt:i4>0</vt:i4>
      </vt:variant>
      <vt:variant>
        <vt:i4>5</vt:i4>
      </vt:variant>
      <vt:variant>
        <vt:lpwstr>https://www.orovia.com/products/bps</vt:lpwstr>
      </vt:variant>
      <vt:variant>
        <vt:lpwstr/>
      </vt:variant>
      <vt:variant>
        <vt:i4>4980754</vt:i4>
      </vt:variant>
      <vt:variant>
        <vt:i4>0</vt:i4>
      </vt:variant>
      <vt:variant>
        <vt:i4>0</vt:i4>
      </vt:variant>
      <vt:variant>
        <vt:i4>5</vt:i4>
      </vt:variant>
      <vt:variant>
        <vt:lpwstr>https://www.psfinancials.com/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E Gatis</cp:lastModifiedBy>
  <cp:revision>11</cp:revision>
  <cp:lastPrinted>2023-07-12T13:19:00Z</cp:lastPrinted>
  <dcterms:created xsi:type="dcterms:W3CDTF">2024-01-25T16:25:00Z</dcterms:created>
  <dcterms:modified xsi:type="dcterms:W3CDTF">2024-01-29T16:36:00Z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0x010100C9DEB6E874D7344CB839FFE3FBC5034C</vt:lpwstr>
  </property>
  <property fmtid="{D5CDD505-2E9C-101B-9397-08002B2CF9AE}" pid="3" name="Order">
    <vt:r8>22200</vt:r8>
  </property>
  <property fmtid="{D5CDD505-2E9C-101B-9397-08002B2CF9AE}" pid="4" name="MSIP_Label_defa4170-0d19-0005-0004-bc88714345d2_Enabled">
    <vt:lpwstr>true</vt:lpwstr>
  </property>
  <property fmtid="{D5CDD505-2E9C-101B-9397-08002B2CF9AE}" pid="5" name="MSIP_Label_defa4170-0d19-0005-0004-bc88714345d2_SetDate">
    <vt:lpwstr>2023-02-24T16:07:04Z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23dca655-c86e-4920-8e4b-4d14eb44977e</vt:lpwstr>
  </property>
  <property fmtid="{D5CDD505-2E9C-101B-9397-08002B2CF9AE}" pid="10" name="MSIP_Label_defa4170-0d19-0005-0004-bc88714345d2_ContentBits">
    <vt:lpwstr>0</vt:lpwstr>
  </property>
  <property fmtid="{D5CDD505-2E9C-101B-9397-08002B2CF9AE}" pid="11" name="MediaServiceImageTags">
    <vt:lpwstr/>
  </property>
</Properties>
</file>